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8F" w:rsidRPr="006D777D" w:rsidRDefault="00606F4D" w:rsidP="006D777D">
      <w:pPr>
        <w:jc w:val="both"/>
        <w:rPr>
          <w:rFonts w:ascii="Times New Roman" w:hAnsi="Times New Roman"/>
          <w:b/>
          <w:sz w:val="24"/>
          <w:szCs w:val="24"/>
        </w:rPr>
      </w:pPr>
      <w:bookmarkStart w:id="0" w:name="_GoBack"/>
      <w:bookmarkEnd w:id="0"/>
      <w:r>
        <w:rPr>
          <w:rFonts w:ascii="Times New Roman" w:hAnsi="Times New Roman"/>
          <w:b/>
          <w:sz w:val="24"/>
          <w:szCs w:val="24"/>
        </w:rPr>
        <w:t>Referat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2"/>
      </w:tblGrid>
      <w:tr w:rsidR="00331EAD" w:rsidRPr="006D777D" w:rsidTr="00C81869">
        <w:trPr>
          <w:trHeight w:val="1649"/>
        </w:trPr>
        <w:tc>
          <w:tcPr>
            <w:tcW w:w="9402" w:type="dxa"/>
          </w:tcPr>
          <w:p w:rsidR="00A7128F" w:rsidRPr="006D777D" w:rsidRDefault="00A7128F" w:rsidP="006D777D">
            <w:pPr>
              <w:jc w:val="both"/>
              <w:rPr>
                <w:rFonts w:ascii="Times New Roman" w:hAnsi="Times New Roman"/>
                <w:b/>
                <w:sz w:val="24"/>
                <w:szCs w:val="24"/>
              </w:rPr>
            </w:pPr>
            <w:bookmarkStart w:id="1" w:name="Email"/>
            <w:bookmarkStart w:id="2" w:name="Adresse1"/>
            <w:bookmarkStart w:id="3" w:name="Titel1"/>
            <w:bookmarkEnd w:id="1"/>
            <w:bookmarkEnd w:id="2"/>
            <w:bookmarkEnd w:id="3"/>
            <w:r w:rsidRPr="006D777D">
              <w:rPr>
                <w:rFonts w:ascii="Times New Roman" w:hAnsi="Times New Roman"/>
                <w:b/>
                <w:sz w:val="24"/>
                <w:szCs w:val="24"/>
              </w:rPr>
              <w:t>Møde:</w:t>
            </w:r>
            <w:r w:rsidRPr="006D777D">
              <w:rPr>
                <w:rFonts w:ascii="Times New Roman" w:hAnsi="Times New Roman"/>
                <w:b/>
                <w:sz w:val="24"/>
                <w:szCs w:val="24"/>
              </w:rPr>
              <w:tab/>
            </w:r>
            <w:r w:rsidRPr="006D777D">
              <w:rPr>
                <w:rFonts w:ascii="Times New Roman" w:hAnsi="Times New Roman"/>
                <w:b/>
                <w:sz w:val="24"/>
                <w:szCs w:val="24"/>
              </w:rPr>
              <w:tab/>
            </w:r>
            <w:r w:rsidR="00BA189C" w:rsidRPr="006D777D">
              <w:rPr>
                <w:rFonts w:ascii="Times New Roman" w:hAnsi="Times New Roman"/>
                <w:sz w:val="24"/>
                <w:szCs w:val="24"/>
              </w:rPr>
              <w:t>Sundhedsdirektørernes Forretningsudvalg</w:t>
            </w:r>
          </w:p>
          <w:p w:rsidR="00A7128F" w:rsidRPr="006D777D" w:rsidRDefault="00A7128F" w:rsidP="006D777D">
            <w:pPr>
              <w:jc w:val="both"/>
              <w:rPr>
                <w:rFonts w:ascii="Times New Roman" w:hAnsi="Times New Roman"/>
                <w:sz w:val="24"/>
                <w:szCs w:val="24"/>
              </w:rPr>
            </w:pPr>
            <w:r w:rsidRPr="006D777D">
              <w:rPr>
                <w:rFonts w:ascii="Times New Roman" w:hAnsi="Times New Roman"/>
                <w:b/>
                <w:sz w:val="24"/>
                <w:szCs w:val="24"/>
              </w:rPr>
              <w:t>Tid</w:t>
            </w:r>
            <w:r w:rsidR="004774E5" w:rsidRPr="006D777D">
              <w:rPr>
                <w:rFonts w:ascii="Times New Roman" w:hAnsi="Times New Roman"/>
                <w:sz w:val="24"/>
                <w:szCs w:val="24"/>
              </w:rPr>
              <w:t xml:space="preserve">: </w:t>
            </w:r>
            <w:r w:rsidR="004774E5" w:rsidRPr="006D777D">
              <w:rPr>
                <w:rFonts w:ascii="Times New Roman" w:hAnsi="Times New Roman"/>
                <w:sz w:val="24"/>
                <w:szCs w:val="24"/>
              </w:rPr>
              <w:tab/>
            </w:r>
            <w:r w:rsidR="00D430B1" w:rsidRPr="006D777D">
              <w:rPr>
                <w:rFonts w:ascii="Times New Roman" w:hAnsi="Times New Roman"/>
                <w:sz w:val="24"/>
                <w:szCs w:val="24"/>
              </w:rPr>
              <w:tab/>
            </w:r>
            <w:r w:rsidR="009F172C">
              <w:rPr>
                <w:rFonts w:ascii="Times New Roman" w:hAnsi="Times New Roman"/>
                <w:sz w:val="24"/>
                <w:szCs w:val="24"/>
              </w:rPr>
              <w:t>Mandag den 19</w:t>
            </w:r>
            <w:r w:rsidR="00264294" w:rsidRPr="006D777D">
              <w:rPr>
                <w:rFonts w:ascii="Times New Roman" w:hAnsi="Times New Roman"/>
                <w:sz w:val="24"/>
                <w:szCs w:val="24"/>
              </w:rPr>
              <w:t xml:space="preserve">. </w:t>
            </w:r>
            <w:r w:rsidR="009F172C">
              <w:rPr>
                <w:rFonts w:ascii="Times New Roman" w:hAnsi="Times New Roman"/>
                <w:sz w:val="24"/>
                <w:szCs w:val="24"/>
              </w:rPr>
              <w:t>september</w:t>
            </w:r>
            <w:r w:rsidR="002E1866" w:rsidRPr="006D777D">
              <w:rPr>
                <w:rFonts w:ascii="Times New Roman" w:hAnsi="Times New Roman"/>
                <w:sz w:val="24"/>
                <w:szCs w:val="24"/>
              </w:rPr>
              <w:t xml:space="preserve"> </w:t>
            </w:r>
            <w:r w:rsidR="00D430B1" w:rsidRPr="006D777D">
              <w:rPr>
                <w:rFonts w:ascii="Times New Roman" w:hAnsi="Times New Roman"/>
                <w:sz w:val="24"/>
                <w:szCs w:val="24"/>
              </w:rPr>
              <w:t>2016</w:t>
            </w:r>
            <w:r w:rsidR="00264294" w:rsidRPr="006D777D">
              <w:rPr>
                <w:rFonts w:ascii="Times New Roman" w:hAnsi="Times New Roman"/>
                <w:sz w:val="24"/>
                <w:szCs w:val="24"/>
              </w:rPr>
              <w:t>,</w:t>
            </w:r>
            <w:r w:rsidR="00A3638B" w:rsidRPr="006D777D">
              <w:rPr>
                <w:rFonts w:ascii="Times New Roman" w:hAnsi="Times New Roman"/>
                <w:sz w:val="24"/>
                <w:szCs w:val="24"/>
              </w:rPr>
              <w:t xml:space="preserve"> kl. </w:t>
            </w:r>
            <w:r w:rsidR="00CF4F2A" w:rsidRPr="006D777D">
              <w:rPr>
                <w:rFonts w:ascii="Times New Roman" w:hAnsi="Times New Roman"/>
                <w:sz w:val="24"/>
                <w:szCs w:val="24"/>
              </w:rPr>
              <w:t>8.00</w:t>
            </w:r>
            <w:r w:rsidR="00BB4138" w:rsidRPr="006D777D">
              <w:rPr>
                <w:rFonts w:ascii="Times New Roman" w:hAnsi="Times New Roman"/>
                <w:sz w:val="24"/>
                <w:szCs w:val="24"/>
              </w:rPr>
              <w:t>-10</w:t>
            </w:r>
            <w:r w:rsidR="00D430B1" w:rsidRPr="006D777D">
              <w:rPr>
                <w:rFonts w:ascii="Times New Roman" w:hAnsi="Times New Roman"/>
                <w:sz w:val="24"/>
                <w:szCs w:val="24"/>
              </w:rPr>
              <w:t>.3</w:t>
            </w:r>
            <w:r w:rsidR="00B12832" w:rsidRPr="006D777D">
              <w:rPr>
                <w:rFonts w:ascii="Times New Roman" w:hAnsi="Times New Roman"/>
                <w:sz w:val="24"/>
                <w:szCs w:val="24"/>
              </w:rPr>
              <w:t>0</w:t>
            </w:r>
          </w:p>
          <w:p w:rsidR="00A7128F" w:rsidRPr="006D777D" w:rsidRDefault="00A7128F" w:rsidP="006D777D">
            <w:pPr>
              <w:jc w:val="both"/>
              <w:rPr>
                <w:rFonts w:ascii="Times New Roman" w:hAnsi="Times New Roman"/>
                <w:b/>
                <w:sz w:val="24"/>
                <w:szCs w:val="24"/>
              </w:rPr>
            </w:pPr>
            <w:r w:rsidRPr="006D777D">
              <w:rPr>
                <w:rFonts w:ascii="Times New Roman" w:hAnsi="Times New Roman"/>
                <w:b/>
                <w:sz w:val="24"/>
                <w:szCs w:val="24"/>
              </w:rPr>
              <w:t>Sted:</w:t>
            </w:r>
            <w:r w:rsidR="009E71B7" w:rsidRPr="006D777D">
              <w:rPr>
                <w:rFonts w:ascii="Times New Roman" w:hAnsi="Times New Roman"/>
                <w:sz w:val="24"/>
                <w:szCs w:val="24"/>
              </w:rPr>
              <w:t xml:space="preserve"> </w:t>
            </w:r>
            <w:r w:rsidR="009E71B7" w:rsidRPr="006D777D">
              <w:rPr>
                <w:rFonts w:ascii="Times New Roman" w:hAnsi="Times New Roman"/>
                <w:sz w:val="24"/>
                <w:szCs w:val="24"/>
              </w:rPr>
              <w:tab/>
            </w:r>
            <w:r w:rsidR="009E71B7" w:rsidRPr="006D777D">
              <w:rPr>
                <w:rFonts w:ascii="Times New Roman" w:hAnsi="Times New Roman"/>
                <w:sz w:val="24"/>
                <w:szCs w:val="24"/>
              </w:rPr>
              <w:tab/>
            </w:r>
            <w:r w:rsidR="00854A48">
              <w:rPr>
                <w:rFonts w:ascii="Times New Roman" w:hAnsi="Times New Roman"/>
                <w:sz w:val="24"/>
                <w:szCs w:val="24"/>
              </w:rPr>
              <w:t>Regionshuset, mødelokale D</w:t>
            </w:r>
          </w:p>
          <w:p w:rsidR="00A177EA" w:rsidRPr="006D777D" w:rsidRDefault="00A7128F" w:rsidP="006D777D">
            <w:pPr>
              <w:ind w:left="1440" w:hanging="1440"/>
              <w:jc w:val="both"/>
              <w:rPr>
                <w:rFonts w:ascii="Times New Roman" w:hAnsi="Times New Roman"/>
                <w:sz w:val="24"/>
                <w:szCs w:val="24"/>
              </w:rPr>
            </w:pPr>
            <w:r w:rsidRPr="006D777D">
              <w:rPr>
                <w:rFonts w:ascii="Times New Roman" w:hAnsi="Times New Roman"/>
                <w:b/>
                <w:sz w:val="24"/>
                <w:szCs w:val="24"/>
              </w:rPr>
              <w:t xml:space="preserve">Deltagere: </w:t>
            </w:r>
            <w:r w:rsidRPr="006D777D">
              <w:rPr>
                <w:rFonts w:ascii="Times New Roman" w:hAnsi="Times New Roman"/>
                <w:b/>
                <w:sz w:val="24"/>
                <w:szCs w:val="24"/>
              </w:rPr>
              <w:tab/>
            </w:r>
            <w:r w:rsidR="00C54E37" w:rsidRPr="006D777D">
              <w:rPr>
                <w:rFonts w:ascii="Times New Roman" w:hAnsi="Times New Roman"/>
                <w:sz w:val="24"/>
                <w:szCs w:val="24"/>
              </w:rPr>
              <w:t>Bente Graversen,</w:t>
            </w:r>
            <w:r w:rsidR="006440B2" w:rsidRPr="006D777D">
              <w:rPr>
                <w:rFonts w:ascii="Times New Roman" w:hAnsi="Times New Roman"/>
                <w:sz w:val="24"/>
                <w:szCs w:val="24"/>
              </w:rPr>
              <w:t xml:space="preserve"> </w:t>
            </w:r>
            <w:r w:rsidR="006D6377" w:rsidRPr="006D777D">
              <w:rPr>
                <w:rFonts w:ascii="Times New Roman" w:hAnsi="Times New Roman"/>
                <w:sz w:val="24"/>
                <w:szCs w:val="24"/>
              </w:rPr>
              <w:t>Carsten Kaalbye,</w:t>
            </w:r>
            <w:r w:rsidR="009F172C">
              <w:rPr>
                <w:rFonts w:ascii="Times New Roman" w:hAnsi="Times New Roman"/>
                <w:sz w:val="24"/>
                <w:szCs w:val="24"/>
              </w:rPr>
              <w:t xml:space="preserve"> Lone Becker,</w:t>
            </w:r>
            <w:r w:rsidR="002E1866" w:rsidRPr="006D777D">
              <w:rPr>
                <w:rFonts w:ascii="Times New Roman" w:hAnsi="Times New Roman"/>
                <w:sz w:val="24"/>
                <w:szCs w:val="24"/>
              </w:rPr>
              <w:t xml:space="preserve"> Rikke Albrektsen,</w:t>
            </w:r>
            <w:r w:rsidR="00081DBD" w:rsidRPr="006D777D">
              <w:rPr>
                <w:rFonts w:ascii="Times New Roman" w:hAnsi="Times New Roman"/>
                <w:sz w:val="24"/>
                <w:szCs w:val="24"/>
              </w:rPr>
              <w:t xml:space="preserve"> </w:t>
            </w:r>
            <w:r w:rsidR="008A60C5" w:rsidRPr="006D777D">
              <w:rPr>
                <w:rFonts w:ascii="Times New Roman" w:hAnsi="Times New Roman"/>
                <w:sz w:val="24"/>
                <w:szCs w:val="24"/>
              </w:rPr>
              <w:t>Haukur Thorsteinsson</w:t>
            </w:r>
            <w:r w:rsidR="00872DAB" w:rsidRPr="006D777D">
              <w:rPr>
                <w:rFonts w:ascii="Times New Roman" w:hAnsi="Times New Roman"/>
                <w:sz w:val="24"/>
                <w:szCs w:val="24"/>
              </w:rPr>
              <w:t xml:space="preserve">, </w:t>
            </w:r>
            <w:r w:rsidR="00516CC8" w:rsidRPr="006D777D">
              <w:rPr>
                <w:rFonts w:ascii="Times New Roman" w:hAnsi="Times New Roman"/>
                <w:sz w:val="24"/>
                <w:szCs w:val="24"/>
              </w:rPr>
              <w:t>Peter Hvid Paulsen</w:t>
            </w:r>
            <w:r w:rsidR="00606F4D">
              <w:rPr>
                <w:rFonts w:ascii="Times New Roman" w:hAnsi="Times New Roman"/>
                <w:sz w:val="24"/>
                <w:szCs w:val="24"/>
              </w:rPr>
              <w:t>, Maria Thorsager</w:t>
            </w:r>
            <w:r w:rsidR="00A177EA" w:rsidRPr="006D777D">
              <w:rPr>
                <w:rFonts w:ascii="Times New Roman" w:hAnsi="Times New Roman"/>
                <w:sz w:val="24"/>
                <w:szCs w:val="24"/>
              </w:rPr>
              <w:t xml:space="preserve"> (</w:t>
            </w:r>
            <w:r w:rsidR="002E1866" w:rsidRPr="006D777D">
              <w:rPr>
                <w:rFonts w:ascii="Times New Roman" w:hAnsi="Times New Roman"/>
                <w:sz w:val="24"/>
                <w:szCs w:val="24"/>
              </w:rPr>
              <w:t>på dele af mødet</w:t>
            </w:r>
            <w:r w:rsidR="00A177EA" w:rsidRPr="006D777D">
              <w:rPr>
                <w:rFonts w:ascii="Times New Roman" w:hAnsi="Times New Roman"/>
                <w:sz w:val="24"/>
                <w:szCs w:val="24"/>
              </w:rPr>
              <w:t xml:space="preserve"> deltager derudover </w:t>
            </w:r>
            <w:r w:rsidR="00C54E37" w:rsidRPr="006D777D">
              <w:rPr>
                <w:rFonts w:ascii="Times New Roman" w:hAnsi="Times New Roman"/>
                <w:sz w:val="24"/>
                <w:szCs w:val="24"/>
              </w:rPr>
              <w:t xml:space="preserve">fra Region Nordjylland </w:t>
            </w:r>
            <w:r w:rsidR="00A177EA" w:rsidRPr="006D777D">
              <w:rPr>
                <w:rFonts w:ascii="Times New Roman" w:hAnsi="Times New Roman"/>
                <w:sz w:val="24"/>
                <w:szCs w:val="24"/>
              </w:rPr>
              <w:t>direktør Dorte Stiga</w:t>
            </w:r>
            <w:r w:rsidR="009F172C">
              <w:rPr>
                <w:rFonts w:ascii="Times New Roman" w:hAnsi="Times New Roman"/>
                <w:sz w:val="24"/>
                <w:szCs w:val="24"/>
              </w:rPr>
              <w:t>ard og</w:t>
            </w:r>
            <w:r w:rsidR="002E1866" w:rsidRPr="006D777D">
              <w:rPr>
                <w:rFonts w:ascii="Times New Roman" w:hAnsi="Times New Roman"/>
                <w:sz w:val="24"/>
                <w:szCs w:val="24"/>
              </w:rPr>
              <w:t xml:space="preserve"> afdelingschef Peter</w:t>
            </w:r>
            <w:r w:rsidR="009F172C">
              <w:rPr>
                <w:rFonts w:ascii="Times New Roman" w:hAnsi="Times New Roman"/>
                <w:sz w:val="24"/>
                <w:szCs w:val="24"/>
              </w:rPr>
              <w:t xml:space="preserve"> Larsen </w:t>
            </w:r>
            <w:r w:rsidR="002E1866" w:rsidRPr="006D777D">
              <w:rPr>
                <w:rFonts w:ascii="Times New Roman" w:hAnsi="Times New Roman"/>
                <w:sz w:val="24"/>
                <w:szCs w:val="24"/>
              </w:rPr>
              <w:t xml:space="preserve">samt </w:t>
            </w:r>
            <w:r w:rsidR="00A177EA" w:rsidRPr="006D777D">
              <w:rPr>
                <w:rFonts w:ascii="Times New Roman" w:hAnsi="Times New Roman"/>
                <w:sz w:val="24"/>
                <w:szCs w:val="24"/>
              </w:rPr>
              <w:t>sekretariatschef for TeleCare Nord Tina Heide</w:t>
            </w:r>
            <w:r w:rsidR="00CC4901" w:rsidRPr="006D777D">
              <w:rPr>
                <w:rFonts w:ascii="Times New Roman" w:hAnsi="Times New Roman"/>
                <w:sz w:val="24"/>
                <w:szCs w:val="24"/>
              </w:rPr>
              <w:t xml:space="preserve"> og projektleder Kuno Kudajewski</w:t>
            </w:r>
            <w:r w:rsidR="00A177EA" w:rsidRPr="006D777D">
              <w:rPr>
                <w:rFonts w:ascii="Times New Roman" w:hAnsi="Times New Roman"/>
                <w:sz w:val="24"/>
                <w:szCs w:val="24"/>
              </w:rPr>
              <w:t>)</w:t>
            </w:r>
          </w:p>
          <w:p w:rsidR="00F565EF" w:rsidRPr="006D777D" w:rsidRDefault="00C54E37" w:rsidP="00606F4D">
            <w:pPr>
              <w:ind w:left="1440" w:hanging="1440"/>
              <w:jc w:val="both"/>
              <w:rPr>
                <w:rFonts w:ascii="Times New Roman" w:hAnsi="Times New Roman"/>
                <w:sz w:val="24"/>
                <w:szCs w:val="24"/>
              </w:rPr>
            </w:pPr>
            <w:r w:rsidRPr="006D777D">
              <w:rPr>
                <w:rFonts w:ascii="Times New Roman" w:hAnsi="Times New Roman"/>
                <w:b/>
                <w:sz w:val="24"/>
                <w:szCs w:val="24"/>
              </w:rPr>
              <w:t>Afbud:</w:t>
            </w:r>
            <w:r w:rsidRPr="006D777D">
              <w:rPr>
                <w:rFonts w:ascii="Times New Roman" w:hAnsi="Times New Roman"/>
                <w:sz w:val="24"/>
                <w:szCs w:val="24"/>
              </w:rPr>
              <w:t xml:space="preserve">            </w:t>
            </w:r>
            <w:r w:rsidR="00606F4D">
              <w:rPr>
                <w:rFonts w:ascii="Times New Roman" w:hAnsi="Times New Roman"/>
                <w:sz w:val="24"/>
                <w:szCs w:val="24"/>
              </w:rPr>
              <w:t>Ingen afbud</w:t>
            </w:r>
          </w:p>
        </w:tc>
      </w:tr>
    </w:tbl>
    <w:p w:rsidR="00A57E82" w:rsidRPr="006D777D" w:rsidRDefault="00A57E82" w:rsidP="006D777D">
      <w:pPr>
        <w:jc w:val="both"/>
        <w:rPr>
          <w:rFonts w:ascii="Times New Roman" w:hAnsi="Times New Roman"/>
          <w:sz w:val="24"/>
          <w:szCs w:val="24"/>
        </w:rPr>
      </w:pPr>
    </w:p>
    <w:p w:rsidR="0028053D" w:rsidRPr="006D777D" w:rsidRDefault="00A177EA" w:rsidP="006D777D">
      <w:pPr>
        <w:jc w:val="both"/>
        <w:rPr>
          <w:rFonts w:ascii="Times New Roman" w:hAnsi="Times New Roman"/>
          <w:i/>
          <w:sz w:val="24"/>
          <w:szCs w:val="24"/>
        </w:rPr>
      </w:pPr>
      <w:r w:rsidRPr="006D777D">
        <w:rPr>
          <w:rFonts w:ascii="Times New Roman" w:hAnsi="Times New Roman"/>
          <w:i/>
          <w:sz w:val="24"/>
          <w:szCs w:val="24"/>
        </w:rPr>
        <w:t>På første</w:t>
      </w:r>
      <w:r w:rsidR="002E1866" w:rsidRPr="006D777D">
        <w:rPr>
          <w:rFonts w:ascii="Times New Roman" w:hAnsi="Times New Roman"/>
          <w:i/>
          <w:sz w:val="24"/>
          <w:szCs w:val="24"/>
        </w:rPr>
        <w:t xml:space="preserve"> del af mødet (kl. 8.00-ca. 8.30</w:t>
      </w:r>
      <w:r w:rsidRPr="006D777D">
        <w:rPr>
          <w:rFonts w:ascii="Times New Roman" w:hAnsi="Times New Roman"/>
          <w:i/>
          <w:sz w:val="24"/>
          <w:szCs w:val="24"/>
        </w:rPr>
        <w:t>) deltager Dorte Stigaard, Peter Larsen samt TeleCare Nords sekretariatschef Tina Heide</w:t>
      </w:r>
      <w:r w:rsidR="00B95278" w:rsidRPr="006D777D">
        <w:rPr>
          <w:rFonts w:ascii="Times New Roman" w:hAnsi="Times New Roman"/>
          <w:i/>
          <w:sz w:val="24"/>
          <w:szCs w:val="24"/>
        </w:rPr>
        <w:t xml:space="preserve"> og projektleder Kuno Kudajewski</w:t>
      </w:r>
      <w:r w:rsidRPr="006D777D">
        <w:rPr>
          <w:rFonts w:ascii="Times New Roman" w:hAnsi="Times New Roman"/>
          <w:i/>
          <w:sz w:val="24"/>
          <w:szCs w:val="24"/>
        </w:rPr>
        <w:t xml:space="preserve"> i behandlingen af punkter vedrørende Tel</w:t>
      </w:r>
      <w:r w:rsidR="0028053D" w:rsidRPr="006D777D">
        <w:rPr>
          <w:rFonts w:ascii="Times New Roman" w:hAnsi="Times New Roman"/>
          <w:i/>
          <w:sz w:val="24"/>
          <w:szCs w:val="24"/>
        </w:rPr>
        <w:t xml:space="preserve">eCare Nord Hjertesvigt; dagsorden </w:t>
      </w:r>
      <w:r w:rsidR="00606F4D">
        <w:rPr>
          <w:rFonts w:ascii="Times New Roman" w:hAnsi="Times New Roman"/>
          <w:i/>
          <w:sz w:val="24"/>
          <w:szCs w:val="24"/>
        </w:rPr>
        <w:t xml:space="preserve">og referat </w:t>
      </w:r>
      <w:r w:rsidR="0028053D" w:rsidRPr="006D777D">
        <w:rPr>
          <w:rFonts w:ascii="Times New Roman" w:hAnsi="Times New Roman"/>
          <w:i/>
          <w:sz w:val="24"/>
          <w:szCs w:val="24"/>
        </w:rPr>
        <w:t xml:space="preserve">til </w:t>
      </w:r>
      <w:r w:rsidR="001A2AD3" w:rsidRPr="006D777D">
        <w:rPr>
          <w:rFonts w:ascii="Times New Roman" w:hAnsi="Times New Roman"/>
          <w:i/>
          <w:sz w:val="24"/>
          <w:szCs w:val="24"/>
        </w:rPr>
        <w:t>denne del af mødet udsendes sepa</w:t>
      </w:r>
      <w:r w:rsidR="0028053D" w:rsidRPr="006D777D">
        <w:rPr>
          <w:rFonts w:ascii="Times New Roman" w:hAnsi="Times New Roman"/>
          <w:i/>
          <w:sz w:val="24"/>
          <w:szCs w:val="24"/>
        </w:rPr>
        <w:t>rat</w:t>
      </w:r>
      <w:r w:rsidR="001A2AD3" w:rsidRPr="006D777D">
        <w:rPr>
          <w:rFonts w:ascii="Times New Roman" w:hAnsi="Times New Roman"/>
          <w:i/>
          <w:sz w:val="24"/>
          <w:szCs w:val="24"/>
        </w:rPr>
        <w:t xml:space="preserve"> af Telecare Nord sekretariatet</w:t>
      </w:r>
      <w:r w:rsidRPr="006D777D">
        <w:rPr>
          <w:rFonts w:ascii="Times New Roman" w:hAnsi="Times New Roman"/>
          <w:i/>
          <w:sz w:val="24"/>
          <w:szCs w:val="24"/>
        </w:rPr>
        <w:t>.</w:t>
      </w:r>
    </w:p>
    <w:p w:rsidR="0028053D" w:rsidRPr="006D777D" w:rsidRDefault="0028053D" w:rsidP="006D777D">
      <w:pPr>
        <w:jc w:val="both"/>
        <w:rPr>
          <w:rFonts w:ascii="Times New Roman" w:hAnsi="Times New Roman"/>
          <w:i/>
          <w:sz w:val="24"/>
          <w:szCs w:val="24"/>
        </w:rPr>
      </w:pPr>
    </w:p>
    <w:p w:rsidR="00A177EA" w:rsidRPr="006D777D" w:rsidRDefault="002E1866" w:rsidP="006D777D">
      <w:pPr>
        <w:jc w:val="both"/>
        <w:rPr>
          <w:rFonts w:ascii="Times New Roman" w:hAnsi="Times New Roman"/>
          <w:i/>
          <w:sz w:val="24"/>
          <w:szCs w:val="24"/>
        </w:rPr>
      </w:pPr>
      <w:r w:rsidRPr="006D777D">
        <w:rPr>
          <w:rFonts w:ascii="Times New Roman" w:hAnsi="Times New Roman"/>
          <w:i/>
          <w:sz w:val="24"/>
          <w:szCs w:val="24"/>
        </w:rPr>
        <w:t>Kl. ca. 8.</w:t>
      </w:r>
      <w:r w:rsidR="00A427FC" w:rsidRPr="006D777D">
        <w:rPr>
          <w:rFonts w:ascii="Times New Roman" w:hAnsi="Times New Roman"/>
          <w:i/>
          <w:sz w:val="24"/>
          <w:szCs w:val="24"/>
        </w:rPr>
        <w:t>30-8.55 deltager Dorte Stigaard og</w:t>
      </w:r>
      <w:r w:rsidRPr="006D777D">
        <w:rPr>
          <w:rFonts w:ascii="Times New Roman" w:hAnsi="Times New Roman"/>
          <w:i/>
          <w:sz w:val="24"/>
          <w:szCs w:val="24"/>
        </w:rPr>
        <w:t xml:space="preserve"> </w:t>
      </w:r>
      <w:r w:rsidR="00A177EA" w:rsidRPr="006D777D">
        <w:rPr>
          <w:rFonts w:ascii="Times New Roman" w:hAnsi="Times New Roman"/>
          <w:i/>
          <w:sz w:val="24"/>
          <w:szCs w:val="24"/>
        </w:rPr>
        <w:t xml:space="preserve">Peter Larsen derefter i behandlingen </w:t>
      </w:r>
      <w:r w:rsidR="00AF3DEC" w:rsidRPr="006D777D">
        <w:rPr>
          <w:rFonts w:ascii="Times New Roman" w:hAnsi="Times New Roman"/>
          <w:i/>
          <w:sz w:val="24"/>
          <w:szCs w:val="24"/>
        </w:rPr>
        <w:t>af punkt 1 nedenfor</w:t>
      </w:r>
      <w:r w:rsidR="00A177EA" w:rsidRPr="006D777D">
        <w:rPr>
          <w:rFonts w:ascii="Times New Roman" w:hAnsi="Times New Roman"/>
          <w:i/>
          <w:sz w:val="24"/>
          <w:szCs w:val="24"/>
        </w:rPr>
        <w:t>.</w:t>
      </w:r>
    </w:p>
    <w:p w:rsidR="00A177EA" w:rsidRPr="006D777D" w:rsidRDefault="00A177EA" w:rsidP="006D777D">
      <w:pPr>
        <w:jc w:val="both"/>
        <w:rPr>
          <w:rFonts w:ascii="Times New Roman" w:hAnsi="Times New Roman"/>
          <w:sz w:val="24"/>
          <w:szCs w:val="24"/>
        </w:rPr>
      </w:pPr>
    </w:p>
    <w:p w:rsidR="0028053D" w:rsidRPr="006D777D" w:rsidRDefault="0028053D" w:rsidP="006D777D">
      <w:pPr>
        <w:pStyle w:val="Overskrift1"/>
        <w:numPr>
          <w:ilvl w:val="0"/>
          <w:numId w:val="36"/>
        </w:numPr>
        <w:jc w:val="both"/>
        <w:rPr>
          <w:rFonts w:ascii="Times New Roman" w:hAnsi="Times New Roman" w:cs="Times New Roman"/>
          <w:sz w:val="24"/>
          <w:szCs w:val="24"/>
        </w:rPr>
      </w:pPr>
      <w:r w:rsidRPr="006D777D">
        <w:rPr>
          <w:rFonts w:ascii="Times New Roman" w:hAnsi="Times New Roman" w:cs="Times New Roman"/>
          <w:sz w:val="24"/>
          <w:szCs w:val="24"/>
        </w:rPr>
        <w:t>Drøftelser mellem Sundhedsdirektørernes Forretningsudvalg og repræsentanter fra Region Nordjylland</w:t>
      </w:r>
    </w:p>
    <w:p w:rsidR="0028053D" w:rsidRPr="006D777D" w:rsidRDefault="0028053D" w:rsidP="006D777D">
      <w:pPr>
        <w:jc w:val="both"/>
        <w:rPr>
          <w:rFonts w:ascii="Times New Roman" w:hAnsi="Times New Roman"/>
          <w:sz w:val="24"/>
          <w:szCs w:val="24"/>
        </w:rPr>
      </w:pPr>
    </w:p>
    <w:p w:rsidR="000B61A0" w:rsidRPr="00916936" w:rsidRDefault="0028053D" w:rsidP="006D777D">
      <w:pPr>
        <w:pStyle w:val="Listeafsnit"/>
        <w:numPr>
          <w:ilvl w:val="0"/>
          <w:numId w:val="38"/>
        </w:numPr>
        <w:jc w:val="both"/>
        <w:rPr>
          <w:rFonts w:ascii="Times New Roman" w:hAnsi="Times New Roman"/>
          <w:b/>
          <w:sz w:val="24"/>
          <w:szCs w:val="24"/>
          <w:lang w:eastAsia="en-US"/>
        </w:rPr>
      </w:pPr>
      <w:r w:rsidRPr="00916936">
        <w:rPr>
          <w:rFonts w:ascii="Times New Roman" w:hAnsi="Times New Roman"/>
          <w:b/>
          <w:bCs/>
          <w:sz w:val="24"/>
          <w:szCs w:val="24"/>
        </w:rPr>
        <w:t>Ansøgning til</w:t>
      </w:r>
      <w:r w:rsidR="00916936">
        <w:rPr>
          <w:rFonts w:ascii="Times New Roman" w:hAnsi="Times New Roman"/>
          <w:b/>
          <w:bCs/>
          <w:sz w:val="24"/>
          <w:szCs w:val="24"/>
        </w:rPr>
        <w:t xml:space="preserve"> national pulje om sundhedshuse</w:t>
      </w:r>
    </w:p>
    <w:p w:rsidR="0028053D" w:rsidRPr="000B61A0" w:rsidRDefault="000B61A0" w:rsidP="000B61A0">
      <w:pPr>
        <w:jc w:val="both"/>
        <w:rPr>
          <w:rFonts w:ascii="Times New Roman" w:hAnsi="Times New Roman"/>
          <w:sz w:val="24"/>
          <w:szCs w:val="24"/>
        </w:rPr>
      </w:pPr>
      <w:r w:rsidRPr="000B61A0">
        <w:rPr>
          <w:rFonts w:ascii="Times New Roman" w:hAnsi="Times New Roman"/>
          <w:sz w:val="24"/>
          <w:szCs w:val="24"/>
        </w:rPr>
        <w:t>D</w:t>
      </w:r>
      <w:r w:rsidR="0028053D" w:rsidRPr="000B61A0">
        <w:rPr>
          <w:rFonts w:ascii="Times New Roman" w:hAnsi="Times New Roman"/>
          <w:sz w:val="24"/>
          <w:szCs w:val="24"/>
        </w:rPr>
        <w:t>er er afsat i alt 800 millioner kr. i perioden 2017 – 2020.  Puljen forventes udmøntet ultimo 2016. Der ønskes en gensidig orientering om</w:t>
      </w:r>
      <w:r w:rsidR="00282234">
        <w:rPr>
          <w:rFonts w:ascii="Times New Roman" w:hAnsi="Times New Roman"/>
          <w:sz w:val="24"/>
          <w:szCs w:val="24"/>
        </w:rPr>
        <w:t>,</w:t>
      </w:r>
      <w:r w:rsidR="0028053D" w:rsidRPr="000B61A0">
        <w:rPr>
          <w:rFonts w:ascii="Times New Roman" w:hAnsi="Times New Roman"/>
          <w:sz w:val="24"/>
          <w:szCs w:val="24"/>
        </w:rPr>
        <w:t xml:space="preserve"> hvilke overvejelser der er i forhold til proces for ansøgninger til den nationale pulje. </w:t>
      </w:r>
    </w:p>
    <w:p w:rsidR="0028053D" w:rsidRPr="006D777D" w:rsidRDefault="0028053D" w:rsidP="006D777D">
      <w:pPr>
        <w:pStyle w:val="Listeafsnit"/>
        <w:jc w:val="both"/>
        <w:rPr>
          <w:rFonts w:ascii="Times New Roman" w:hAnsi="Times New Roman"/>
          <w:sz w:val="24"/>
          <w:szCs w:val="24"/>
        </w:rPr>
      </w:pPr>
    </w:p>
    <w:p w:rsidR="001A2AD3" w:rsidRPr="00916936" w:rsidRDefault="00916936" w:rsidP="006D777D">
      <w:pPr>
        <w:pStyle w:val="Listeafsnit"/>
        <w:numPr>
          <w:ilvl w:val="0"/>
          <w:numId w:val="38"/>
        </w:numPr>
        <w:jc w:val="both"/>
        <w:rPr>
          <w:rFonts w:ascii="Times New Roman" w:hAnsi="Times New Roman"/>
          <w:b/>
          <w:sz w:val="24"/>
          <w:szCs w:val="24"/>
        </w:rPr>
      </w:pPr>
      <w:r>
        <w:rPr>
          <w:rFonts w:ascii="Times New Roman" w:hAnsi="Times New Roman"/>
          <w:b/>
          <w:bCs/>
          <w:sz w:val="24"/>
          <w:szCs w:val="24"/>
        </w:rPr>
        <w:t>Rammeaftale på kronikerområdet</w:t>
      </w:r>
    </w:p>
    <w:p w:rsidR="0028053D" w:rsidRPr="006D777D" w:rsidRDefault="0028053D" w:rsidP="006D777D">
      <w:pPr>
        <w:jc w:val="both"/>
        <w:rPr>
          <w:rFonts w:ascii="Times New Roman" w:hAnsi="Times New Roman"/>
          <w:sz w:val="24"/>
          <w:szCs w:val="24"/>
        </w:rPr>
      </w:pPr>
      <w:r w:rsidRPr="006D777D">
        <w:rPr>
          <w:rFonts w:ascii="Times New Roman" w:hAnsi="Times New Roman"/>
          <w:sz w:val="24"/>
          <w:szCs w:val="24"/>
        </w:rPr>
        <w:t>Regionen ønsker at orientere om</w:t>
      </w:r>
      <w:r w:rsidR="00282234">
        <w:rPr>
          <w:rFonts w:ascii="Times New Roman" w:hAnsi="Times New Roman"/>
          <w:sz w:val="24"/>
          <w:szCs w:val="24"/>
        </w:rPr>
        <w:t>,</w:t>
      </w:r>
      <w:r w:rsidRPr="006D777D">
        <w:rPr>
          <w:rFonts w:ascii="Times New Roman" w:hAnsi="Times New Roman"/>
          <w:sz w:val="24"/>
          <w:szCs w:val="24"/>
        </w:rPr>
        <w:t xml:space="preserve"> at der igangsættes et samarbejde mellem hospitalerne, PLO og Almen praksis, med henblik på at følge op på kronikerområdet. Der ønskes på den baggrund en drøftelse af kommunernes perspektiver på samarbejdet.  </w:t>
      </w:r>
      <w:r w:rsidR="00282234" w:rsidRPr="00282234">
        <w:rPr>
          <w:rFonts w:ascii="Times New Roman" w:hAnsi="Times New Roman"/>
          <w:b/>
          <w:sz w:val="24"/>
          <w:szCs w:val="24"/>
        </w:rPr>
        <w:t>Se b</w:t>
      </w:r>
      <w:r w:rsidRPr="00282234">
        <w:rPr>
          <w:rFonts w:ascii="Times New Roman" w:hAnsi="Times New Roman"/>
          <w:b/>
          <w:sz w:val="24"/>
          <w:szCs w:val="24"/>
        </w:rPr>
        <w:t>ilag</w:t>
      </w:r>
      <w:r w:rsidR="00282234" w:rsidRPr="00282234">
        <w:rPr>
          <w:rFonts w:ascii="Times New Roman" w:hAnsi="Times New Roman"/>
          <w:b/>
          <w:sz w:val="24"/>
          <w:szCs w:val="24"/>
        </w:rPr>
        <w:t xml:space="preserve"> 1.</w:t>
      </w:r>
      <w:r w:rsidRPr="006D777D">
        <w:rPr>
          <w:rFonts w:ascii="Times New Roman" w:hAnsi="Times New Roman"/>
          <w:sz w:val="24"/>
          <w:szCs w:val="24"/>
        </w:rPr>
        <w:t xml:space="preserve"> </w:t>
      </w:r>
    </w:p>
    <w:p w:rsidR="0028053D" w:rsidRPr="006D777D" w:rsidRDefault="0028053D" w:rsidP="006D777D">
      <w:pPr>
        <w:pStyle w:val="Listeafsnit"/>
        <w:jc w:val="both"/>
        <w:rPr>
          <w:rFonts w:ascii="Times New Roman" w:hAnsi="Times New Roman"/>
          <w:sz w:val="24"/>
          <w:szCs w:val="24"/>
        </w:rPr>
      </w:pPr>
      <w:r w:rsidRPr="006D777D">
        <w:rPr>
          <w:rFonts w:ascii="Times New Roman" w:hAnsi="Times New Roman"/>
          <w:color w:val="1F497D"/>
          <w:sz w:val="24"/>
          <w:szCs w:val="24"/>
        </w:rPr>
        <w:t> </w:t>
      </w:r>
    </w:p>
    <w:p w:rsidR="001A2AD3" w:rsidRPr="006D777D" w:rsidRDefault="0028053D" w:rsidP="006D777D">
      <w:pPr>
        <w:pStyle w:val="Overskrift2"/>
        <w:numPr>
          <w:ilvl w:val="0"/>
          <w:numId w:val="38"/>
        </w:numPr>
        <w:jc w:val="both"/>
        <w:rPr>
          <w:rFonts w:ascii="Times New Roman" w:hAnsi="Times New Roman" w:cs="Times New Roman"/>
          <w:sz w:val="24"/>
          <w:szCs w:val="24"/>
        </w:rPr>
      </w:pPr>
      <w:r w:rsidRPr="006D777D">
        <w:rPr>
          <w:rFonts w:ascii="Times New Roman" w:hAnsi="Times New Roman" w:cs="Times New Roman"/>
          <w:sz w:val="24"/>
          <w:szCs w:val="24"/>
        </w:rPr>
        <w:t xml:space="preserve">Træning i stedet for operation </w:t>
      </w:r>
    </w:p>
    <w:p w:rsidR="001A2AD3" w:rsidRDefault="001A2AD3" w:rsidP="006D777D">
      <w:pPr>
        <w:jc w:val="both"/>
        <w:rPr>
          <w:rFonts w:ascii="Times New Roman" w:hAnsi="Times New Roman"/>
          <w:sz w:val="24"/>
          <w:szCs w:val="24"/>
        </w:rPr>
      </w:pPr>
      <w:r w:rsidRPr="006D777D">
        <w:rPr>
          <w:rFonts w:ascii="Times New Roman" w:hAnsi="Times New Roman"/>
          <w:sz w:val="24"/>
          <w:szCs w:val="24"/>
        </w:rPr>
        <w:t>På møde mellem sundhedsdirektørernes forretningsudvalg og regionen d. 13. juni 2016 blev sag vedr. Træning før operation drøftet</w:t>
      </w:r>
      <w:r w:rsidR="00282234">
        <w:rPr>
          <w:rFonts w:ascii="Times New Roman" w:hAnsi="Times New Roman"/>
          <w:sz w:val="24"/>
          <w:szCs w:val="24"/>
        </w:rPr>
        <w:t xml:space="preserve"> som opfølgning på DAS behandlingen af sagen d. 13. maj 2016. Baggrunden for drøftelsen var en usikkerhed fra kommunal side om, hvorvidt DAS-drøftelsen var sket på et tilstrækkeligt oplyst grundlag</w:t>
      </w:r>
      <w:r w:rsidRPr="006D777D">
        <w:rPr>
          <w:rFonts w:ascii="Times New Roman" w:hAnsi="Times New Roman"/>
          <w:sz w:val="24"/>
          <w:szCs w:val="24"/>
        </w:rPr>
        <w:t xml:space="preserve">. </w:t>
      </w:r>
      <w:r w:rsidR="00282234">
        <w:rPr>
          <w:rFonts w:ascii="Times New Roman" w:hAnsi="Times New Roman"/>
          <w:sz w:val="24"/>
          <w:szCs w:val="24"/>
        </w:rPr>
        <w:t>Det blev aftalt</w:t>
      </w:r>
      <w:r w:rsidR="00282234" w:rsidRPr="006D777D">
        <w:rPr>
          <w:rFonts w:ascii="Times New Roman" w:hAnsi="Times New Roman"/>
          <w:sz w:val="24"/>
          <w:szCs w:val="24"/>
        </w:rPr>
        <w:t xml:space="preserve"> at få sagen belyst og så behandle sagen igen fælles, før det vurderes, om DAS skal behandle sagen igen</w:t>
      </w:r>
      <w:r w:rsidR="00282234">
        <w:rPr>
          <w:rFonts w:ascii="Times New Roman" w:hAnsi="Times New Roman"/>
          <w:sz w:val="24"/>
          <w:szCs w:val="24"/>
        </w:rPr>
        <w:t xml:space="preserve"> </w:t>
      </w:r>
    </w:p>
    <w:p w:rsidR="009B4A28" w:rsidRDefault="009B4A28" w:rsidP="006D777D">
      <w:pPr>
        <w:jc w:val="both"/>
        <w:rPr>
          <w:rFonts w:ascii="Times New Roman" w:hAnsi="Times New Roman"/>
          <w:sz w:val="24"/>
          <w:szCs w:val="24"/>
        </w:rPr>
      </w:pPr>
    </w:p>
    <w:p w:rsidR="009B4A28" w:rsidRPr="006D777D" w:rsidRDefault="009B4A28" w:rsidP="009B4A28">
      <w:pPr>
        <w:pStyle w:val="Overskrift2"/>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SATS-pulje ansøgning vedr. svækkede ældre </w:t>
      </w:r>
      <w:r w:rsidRPr="006D777D">
        <w:rPr>
          <w:rFonts w:ascii="Times New Roman" w:hAnsi="Times New Roman" w:cs="Times New Roman"/>
          <w:sz w:val="24"/>
          <w:szCs w:val="24"/>
        </w:rPr>
        <w:t xml:space="preserve"> </w:t>
      </w:r>
    </w:p>
    <w:p w:rsidR="009B4A28" w:rsidRPr="009B4A28" w:rsidRDefault="009B4A28" w:rsidP="009B4A28">
      <w:pPr>
        <w:jc w:val="both"/>
        <w:rPr>
          <w:rFonts w:ascii="Times New Roman" w:hAnsi="Times New Roman"/>
          <w:sz w:val="24"/>
          <w:szCs w:val="24"/>
        </w:rPr>
      </w:pPr>
      <w:r w:rsidRPr="009B4A28">
        <w:rPr>
          <w:rFonts w:ascii="Times New Roman" w:hAnsi="Times New Roman"/>
          <w:sz w:val="24"/>
          <w:szCs w:val="24"/>
        </w:rPr>
        <w:t xml:space="preserve">Sundhedsstyrelsen </w:t>
      </w:r>
      <w:r w:rsidR="00176E44">
        <w:rPr>
          <w:rFonts w:ascii="Times New Roman" w:hAnsi="Times New Roman"/>
          <w:sz w:val="24"/>
          <w:szCs w:val="24"/>
        </w:rPr>
        <w:t xml:space="preserve">har </w:t>
      </w:r>
      <w:r w:rsidR="00916936">
        <w:rPr>
          <w:rFonts w:ascii="Times New Roman" w:hAnsi="Times New Roman"/>
          <w:sz w:val="24"/>
          <w:szCs w:val="24"/>
        </w:rPr>
        <w:t xml:space="preserve">fremsendt tilsagn på </w:t>
      </w:r>
      <w:r w:rsidRPr="009B4A28">
        <w:rPr>
          <w:rFonts w:ascii="Times New Roman" w:hAnsi="Times New Roman"/>
          <w:sz w:val="24"/>
          <w:szCs w:val="24"/>
        </w:rPr>
        <w:t>SATS-pulje ansøgning vedrørende svækkede ældre.</w:t>
      </w:r>
      <w:r w:rsidR="00176E44">
        <w:rPr>
          <w:rFonts w:ascii="Times New Roman" w:hAnsi="Times New Roman"/>
          <w:sz w:val="24"/>
          <w:szCs w:val="24"/>
        </w:rPr>
        <w:t xml:space="preserve"> </w:t>
      </w:r>
      <w:r w:rsidRPr="009B4A28">
        <w:rPr>
          <w:rFonts w:ascii="Times New Roman" w:hAnsi="Times New Roman"/>
          <w:sz w:val="24"/>
          <w:szCs w:val="24"/>
        </w:rPr>
        <w:t>Region Nordjylland har fået bevilliget 8,2 mio. ud af de 12,5 mio. kr., vi søgte om. Alle kommuner er inviteret til møde i september 2016</w:t>
      </w:r>
      <w:r w:rsidR="00176E44">
        <w:rPr>
          <w:rFonts w:ascii="Times New Roman" w:hAnsi="Times New Roman"/>
          <w:sz w:val="24"/>
          <w:szCs w:val="24"/>
        </w:rPr>
        <w:t>,</w:t>
      </w:r>
      <w:r w:rsidRPr="009B4A28">
        <w:rPr>
          <w:rFonts w:ascii="Times New Roman" w:hAnsi="Times New Roman"/>
          <w:sz w:val="24"/>
          <w:szCs w:val="24"/>
        </w:rPr>
        <w:t xml:space="preserve"> og der ønskes en drøftelse af proces herfra. </w:t>
      </w:r>
    </w:p>
    <w:p w:rsidR="005F2B56" w:rsidRDefault="005F2B56" w:rsidP="006D777D">
      <w:pPr>
        <w:jc w:val="both"/>
        <w:rPr>
          <w:rFonts w:ascii="Times New Roman" w:hAnsi="Times New Roman"/>
          <w:sz w:val="24"/>
          <w:szCs w:val="24"/>
        </w:rPr>
      </w:pPr>
    </w:p>
    <w:p w:rsidR="005F2B56" w:rsidRPr="006D777D" w:rsidRDefault="005F2B56" w:rsidP="009B4A28">
      <w:pPr>
        <w:pStyle w:val="Overskrift2"/>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Mødeplanlægning 2017 </w:t>
      </w:r>
      <w:r w:rsidRPr="006D777D">
        <w:rPr>
          <w:rFonts w:ascii="Times New Roman" w:hAnsi="Times New Roman" w:cs="Times New Roman"/>
          <w:sz w:val="24"/>
          <w:szCs w:val="24"/>
        </w:rPr>
        <w:t xml:space="preserve"> </w:t>
      </w:r>
    </w:p>
    <w:p w:rsidR="005F2B56" w:rsidRDefault="005F2B56" w:rsidP="006D777D">
      <w:pPr>
        <w:jc w:val="both"/>
        <w:rPr>
          <w:rFonts w:ascii="Times New Roman" w:hAnsi="Times New Roman"/>
          <w:sz w:val="24"/>
          <w:szCs w:val="24"/>
        </w:rPr>
      </w:pPr>
      <w:r>
        <w:rPr>
          <w:rFonts w:ascii="Times New Roman" w:hAnsi="Times New Roman"/>
          <w:sz w:val="24"/>
          <w:szCs w:val="24"/>
        </w:rPr>
        <w:t xml:space="preserve">Der ønskes en kort drøftelse af ønskerne for mødeafholdelse i 2017. </w:t>
      </w:r>
    </w:p>
    <w:p w:rsidR="00606F4D" w:rsidRDefault="00606F4D" w:rsidP="006D777D">
      <w:pPr>
        <w:jc w:val="both"/>
        <w:rPr>
          <w:rFonts w:ascii="Times New Roman" w:hAnsi="Times New Roman"/>
          <w:sz w:val="24"/>
          <w:szCs w:val="24"/>
        </w:rPr>
      </w:pPr>
    </w:p>
    <w:p w:rsidR="00606F4D" w:rsidRDefault="00606F4D" w:rsidP="006D777D">
      <w:pPr>
        <w:jc w:val="both"/>
        <w:rPr>
          <w:rFonts w:ascii="Times New Roman" w:hAnsi="Times New Roman"/>
          <w:sz w:val="24"/>
          <w:szCs w:val="24"/>
        </w:rPr>
      </w:pPr>
    </w:p>
    <w:p w:rsidR="00606F4D" w:rsidRDefault="00606F4D" w:rsidP="006D777D">
      <w:pPr>
        <w:jc w:val="both"/>
        <w:rPr>
          <w:rFonts w:ascii="Times New Roman" w:hAnsi="Times New Roman"/>
          <w:sz w:val="24"/>
          <w:szCs w:val="24"/>
        </w:rPr>
      </w:pPr>
    </w:p>
    <w:p w:rsidR="00C042C6" w:rsidRDefault="00C042C6" w:rsidP="006D777D">
      <w:pPr>
        <w:jc w:val="both"/>
        <w:rPr>
          <w:rFonts w:ascii="Times New Roman" w:hAnsi="Times New Roman"/>
          <w:sz w:val="24"/>
          <w:szCs w:val="24"/>
        </w:rPr>
      </w:pPr>
    </w:p>
    <w:p w:rsidR="00606F4D" w:rsidRPr="00606F4D" w:rsidRDefault="00606F4D" w:rsidP="006D777D">
      <w:pPr>
        <w:jc w:val="both"/>
        <w:rPr>
          <w:rFonts w:ascii="Times New Roman" w:hAnsi="Times New Roman"/>
          <w:b/>
          <w:i/>
          <w:sz w:val="24"/>
          <w:szCs w:val="24"/>
        </w:rPr>
      </w:pPr>
      <w:r w:rsidRPr="00606F4D">
        <w:rPr>
          <w:rFonts w:ascii="Times New Roman" w:hAnsi="Times New Roman"/>
          <w:b/>
          <w:i/>
          <w:sz w:val="24"/>
          <w:szCs w:val="24"/>
        </w:rPr>
        <w:t>Referat:</w:t>
      </w:r>
    </w:p>
    <w:p w:rsidR="00606F4D" w:rsidRDefault="00606F4D" w:rsidP="00606F4D">
      <w:pPr>
        <w:pStyle w:val="Listeafsnit"/>
        <w:numPr>
          <w:ilvl w:val="0"/>
          <w:numId w:val="47"/>
        </w:numPr>
        <w:jc w:val="both"/>
        <w:rPr>
          <w:rFonts w:ascii="Times New Roman" w:hAnsi="Times New Roman"/>
          <w:i/>
          <w:sz w:val="24"/>
          <w:szCs w:val="24"/>
        </w:rPr>
      </w:pPr>
      <w:r>
        <w:rPr>
          <w:rFonts w:ascii="Times New Roman" w:hAnsi="Times New Roman"/>
          <w:i/>
          <w:sz w:val="24"/>
          <w:szCs w:val="24"/>
        </w:rPr>
        <w:t>Ansøgning til national pulje om sundhedshuse: Der var enighed om at afvente puljeopslaget inden yderligere foretages.</w:t>
      </w:r>
    </w:p>
    <w:p w:rsidR="00606F4D" w:rsidRPr="007B0079" w:rsidRDefault="00606F4D" w:rsidP="00606F4D">
      <w:pPr>
        <w:pStyle w:val="Listeafsnit"/>
        <w:numPr>
          <w:ilvl w:val="0"/>
          <w:numId w:val="47"/>
        </w:numPr>
        <w:jc w:val="both"/>
        <w:rPr>
          <w:rFonts w:ascii="Times New Roman" w:hAnsi="Times New Roman"/>
          <w:i/>
          <w:color w:val="000000" w:themeColor="text1"/>
          <w:sz w:val="24"/>
          <w:szCs w:val="24"/>
        </w:rPr>
      </w:pPr>
      <w:r>
        <w:rPr>
          <w:rFonts w:ascii="Times New Roman" w:hAnsi="Times New Roman"/>
          <w:i/>
          <w:sz w:val="24"/>
          <w:szCs w:val="24"/>
        </w:rPr>
        <w:t>Rammeaftale på kronikerområdet: Region Nordjylland og PLO har aftalt, at der i tillæg til den organisering, som er aftalt i Rammeaftalen for kronikerområdet, oprettes sygdomsspecifikke fora til opfølgning på kronikerområdet. Kommunalt er man fortsat af den holdning, at man ikke ønsker at indgå i disse fora. Såfremt der opleves konkrete problemstillinger, som</w:t>
      </w:r>
      <w:r w:rsidR="00AA5F39">
        <w:rPr>
          <w:rFonts w:ascii="Times New Roman" w:hAnsi="Times New Roman"/>
          <w:i/>
          <w:sz w:val="24"/>
          <w:szCs w:val="24"/>
        </w:rPr>
        <w:t xml:space="preserve"> skal håndteres i fællesskab, kan</w:t>
      </w:r>
      <w:r>
        <w:rPr>
          <w:rFonts w:ascii="Times New Roman" w:hAnsi="Times New Roman"/>
          <w:i/>
          <w:sz w:val="24"/>
          <w:szCs w:val="24"/>
        </w:rPr>
        <w:t xml:space="preserve"> disse problemstillinger bringes op </w:t>
      </w:r>
      <w:r w:rsidRPr="007B0079">
        <w:rPr>
          <w:rFonts w:ascii="Times New Roman" w:hAnsi="Times New Roman"/>
          <w:i/>
          <w:color w:val="000000" w:themeColor="text1"/>
          <w:sz w:val="24"/>
          <w:szCs w:val="24"/>
        </w:rPr>
        <w:t xml:space="preserve">af den pågældende part. </w:t>
      </w:r>
      <w:r w:rsidR="00074FAE" w:rsidRPr="007B0079">
        <w:rPr>
          <w:rFonts w:ascii="Times New Roman" w:hAnsi="Times New Roman"/>
          <w:i/>
          <w:color w:val="000000" w:themeColor="text1"/>
          <w:sz w:val="24"/>
          <w:szCs w:val="24"/>
        </w:rPr>
        <w:t>Kommunalt blev det understreget, at beslutninger på kronikerområdet, der kan påvirke kommunerne, ikke kan træffes i regionens sygdomsspecifikke fora.</w:t>
      </w:r>
    </w:p>
    <w:p w:rsidR="00E37F44" w:rsidRPr="007B0079" w:rsidRDefault="00E37F44" w:rsidP="00E539A2">
      <w:pPr>
        <w:pStyle w:val="Listeafsnit"/>
        <w:numPr>
          <w:ilvl w:val="0"/>
          <w:numId w:val="47"/>
        </w:numPr>
        <w:jc w:val="both"/>
        <w:rPr>
          <w:rFonts w:ascii="Times New Roman" w:hAnsi="Times New Roman"/>
          <w:i/>
          <w:color w:val="000000" w:themeColor="text1"/>
          <w:sz w:val="24"/>
          <w:szCs w:val="24"/>
        </w:rPr>
      </w:pPr>
      <w:r w:rsidRPr="007B0079">
        <w:rPr>
          <w:rFonts w:ascii="Times New Roman" w:hAnsi="Times New Roman"/>
          <w:i/>
          <w:color w:val="000000" w:themeColor="text1"/>
          <w:sz w:val="24"/>
          <w:szCs w:val="24"/>
        </w:rPr>
        <w:t xml:space="preserve">Træning i stedet for operation: Vedrørende træning i stedet for operation er kommunerne ikke i kraft af visitationsretningslinjen forpligtet til at oprette kommunale tilbud om træning i stedet for operation for </w:t>
      </w:r>
      <w:r w:rsidR="00AA5F39" w:rsidRPr="007B0079">
        <w:rPr>
          <w:rFonts w:ascii="Times New Roman" w:hAnsi="Times New Roman"/>
          <w:i/>
          <w:color w:val="000000" w:themeColor="text1"/>
          <w:sz w:val="24"/>
          <w:szCs w:val="24"/>
        </w:rPr>
        <w:t>borgere med knæartrose</w:t>
      </w:r>
      <w:r w:rsidRPr="007B0079">
        <w:rPr>
          <w:rFonts w:ascii="Times New Roman" w:hAnsi="Times New Roman"/>
          <w:i/>
          <w:color w:val="000000" w:themeColor="text1"/>
          <w:sz w:val="24"/>
          <w:szCs w:val="24"/>
        </w:rPr>
        <w:t>. Eftersom der er tale om en ”kan-opgave”</w:t>
      </w:r>
      <w:r w:rsidR="00AA5F39" w:rsidRPr="007B0079">
        <w:rPr>
          <w:rFonts w:ascii="Times New Roman" w:hAnsi="Times New Roman"/>
          <w:i/>
          <w:color w:val="000000" w:themeColor="text1"/>
          <w:sz w:val="24"/>
          <w:szCs w:val="24"/>
        </w:rPr>
        <w:t>,</w:t>
      </w:r>
      <w:r w:rsidRPr="007B0079">
        <w:rPr>
          <w:rFonts w:ascii="Times New Roman" w:hAnsi="Times New Roman"/>
          <w:i/>
          <w:color w:val="000000" w:themeColor="text1"/>
          <w:sz w:val="24"/>
          <w:szCs w:val="24"/>
        </w:rPr>
        <w:t xml:space="preserve"> er det som udgangspunkt op til de enkelte kommuner at fastlægge et serviceniveau på området. Dette kan muligvis give en problemstilling i forhold til praktiserende lægers henvisning til sådanne </w:t>
      </w:r>
      <w:r w:rsidR="00AA5F39" w:rsidRPr="007B0079">
        <w:rPr>
          <w:rFonts w:ascii="Times New Roman" w:hAnsi="Times New Roman"/>
          <w:i/>
          <w:color w:val="000000" w:themeColor="text1"/>
          <w:sz w:val="24"/>
          <w:szCs w:val="24"/>
        </w:rPr>
        <w:t>tilbud.</w:t>
      </w:r>
      <w:r w:rsidR="00C70022" w:rsidRPr="007B0079">
        <w:rPr>
          <w:rFonts w:ascii="Times New Roman" w:hAnsi="Times New Roman"/>
          <w:i/>
          <w:color w:val="000000" w:themeColor="text1"/>
          <w:sz w:val="24"/>
          <w:szCs w:val="24"/>
        </w:rPr>
        <w:t xml:space="preserve"> </w:t>
      </w:r>
      <w:r w:rsidR="00074FAE" w:rsidRPr="007B0079">
        <w:rPr>
          <w:rFonts w:ascii="Times New Roman" w:hAnsi="Times New Roman"/>
          <w:i/>
          <w:color w:val="000000" w:themeColor="text1"/>
          <w:sz w:val="24"/>
          <w:szCs w:val="24"/>
        </w:rPr>
        <w:t xml:space="preserve">Der blev drøftet forskellige </w:t>
      </w:r>
      <w:r w:rsidR="00B873BD" w:rsidRPr="007B0079">
        <w:rPr>
          <w:rFonts w:ascii="Times New Roman" w:hAnsi="Times New Roman"/>
          <w:i/>
          <w:color w:val="000000" w:themeColor="text1"/>
          <w:sz w:val="24"/>
          <w:szCs w:val="24"/>
        </w:rPr>
        <w:t>overordnede</w:t>
      </w:r>
      <w:r w:rsidR="00074FAE" w:rsidRPr="007B0079">
        <w:rPr>
          <w:rFonts w:ascii="Times New Roman" w:hAnsi="Times New Roman"/>
          <w:i/>
          <w:color w:val="000000" w:themeColor="text1"/>
          <w:sz w:val="24"/>
          <w:szCs w:val="24"/>
        </w:rPr>
        <w:t xml:space="preserve"> udfaldsrum, herunder muligheden for varierende kommunale serviceniveauer eller håndtering som opgaveoverdragelsessag. Dialogen vedrørende området er endnu ikke afsluttet, da der var behov for at overveje den mest hensigtsmæssige løsning.</w:t>
      </w:r>
    </w:p>
    <w:p w:rsidR="00E539A2" w:rsidRDefault="00E539A2" w:rsidP="00E539A2">
      <w:pPr>
        <w:pStyle w:val="Listeafsnit"/>
        <w:numPr>
          <w:ilvl w:val="0"/>
          <w:numId w:val="47"/>
        </w:numPr>
        <w:jc w:val="both"/>
        <w:rPr>
          <w:rFonts w:ascii="Times New Roman" w:hAnsi="Times New Roman"/>
          <w:i/>
          <w:sz w:val="24"/>
          <w:szCs w:val="24"/>
        </w:rPr>
      </w:pPr>
      <w:r w:rsidRPr="007B0079">
        <w:rPr>
          <w:rFonts w:ascii="Times New Roman" w:hAnsi="Times New Roman"/>
          <w:i/>
          <w:color w:val="000000" w:themeColor="text1"/>
          <w:sz w:val="24"/>
          <w:szCs w:val="24"/>
        </w:rPr>
        <w:t>SATS-puljeansøgning vedr. svækked</w:t>
      </w:r>
      <w:r w:rsidR="00F32018" w:rsidRPr="007B0079">
        <w:rPr>
          <w:rFonts w:ascii="Times New Roman" w:hAnsi="Times New Roman"/>
          <w:i/>
          <w:color w:val="000000" w:themeColor="text1"/>
          <w:sz w:val="24"/>
          <w:szCs w:val="24"/>
        </w:rPr>
        <w:t xml:space="preserve">e ældre: Det blev aftalt, at </w:t>
      </w:r>
      <w:r w:rsidR="00F32018">
        <w:rPr>
          <w:rFonts w:ascii="Times New Roman" w:hAnsi="Times New Roman"/>
          <w:i/>
          <w:sz w:val="24"/>
          <w:szCs w:val="24"/>
        </w:rPr>
        <w:t>Sundhedskoordinationsudvalget</w:t>
      </w:r>
      <w:r>
        <w:rPr>
          <w:rFonts w:ascii="Times New Roman" w:hAnsi="Times New Roman"/>
          <w:i/>
          <w:sz w:val="24"/>
          <w:szCs w:val="24"/>
        </w:rPr>
        <w:t xml:space="preserve"> </w:t>
      </w:r>
      <w:r w:rsidR="00F32018">
        <w:rPr>
          <w:rFonts w:ascii="Times New Roman" w:hAnsi="Times New Roman"/>
          <w:i/>
          <w:sz w:val="24"/>
          <w:szCs w:val="24"/>
        </w:rPr>
        <w:t>på møde</w:t>
      </w:r>
      <w:r>
        <w:rPr>
          <w:rFonts w:ascii="Times New Roman" w:hAnsi="Times New Roman"/>
          <w:i/>
          <w:sz w:val="24"/>
          <w:szCs w:val="24"/>
        </w:rPr>
        <w:t xml:space="preserve"> 29. september </w:t>
      </w:r>
      <w:r w:rsidR="00F32018">
        <w:rPr>
          <w:rFonts w:ascii="Times New Roman" w:hAnsi="Times New Roman"/>
          <w:i/>
          <w:sz w:val="24"/>
          <w:szCs w:val="24"/>
        </w:rPr>
        <w:t xml:space="preserve">2016 </w:t>
      </w:r>
      <w:r>
        <w:rPr>
          <w:rFonts w:ascii="Times New Roman" w:hAnsi="Times New Roman"/>
          <w:i/>
          <w:sz w:val="24"/>
          <w:szCs w:val="24"/>
        </w:rPr>
        <w:t>orienteres om, at der er bevilget SATS-puljemidler til projektet.</w:t>
      </w:r>
    </w:p>
    <w:p w:rsidR="00E539A2" w:rsidRPr="00E539A2" w:rsidRDefault="00E539A2" w:rsidP="00E539A2">
      <w:pPr>
        <w:pStyle w:val="Listeafsnit"/>
        <w:numPr>
          <w:ilvl w:val="0"/>
          <w:numId w:val="47"/>
        </w:numPr>
        <w:jc w:val="both"/>
        <w:rPr>
          <w:rFonts w:ascii="Times New Roman" w:hAnsi="Times New Roman"/>
          <w:i/>
          <w:sz w:val="24"/>
          <w:szCs w:val="24"/>
        </w:rPr>
      </w:pPr>
      <w:r>
        <w:rPr>
          <w:rFonts w:ascii="Times New Roman" w:hAnsi="Times New Roman"/>
          <w:i/>
          <w:sz w:val="24"/>
          <w:szCs w:val="24"/>
        </w:rPr>
        <w:t>Mødeplanlægning 2017: Pga. forventning om fremadrettet deltagelse fra PLO’s Charlotte Lønskov i behandlingen af TeleCare Nord-punkter placeres møderne i 2017 om eftermiddagen. Der stiles fortsat efter fælles møder ca. hver anden måned.</w:t>
      </w:r>
    </w:p>
    <w:p w:rsidR="00040231" w:rsidRDefault="00040231" w:rsidP="006D777D">
      <w:pPr>
        <w:jc w:val="both"/>
        <w:rPr>
          <w:rFonts w:ascii="Times New Roman" w:hAnsi="Times New Roman"/>
          <w:sz w:val="24"/>
          <w:szCs w:val="24"/>
          <w:highlight w:val="yellow"/>
          <w:u w:val="single"/>
        </w:rPr>
      </w:pPr>
    </w:p>
    <w:p w:rsidR="00282234" w:rsidRDefault="00282234">
      <w:pPr>
        <w:spacing w:line="240" w:lineRule="auto"/>
        <w:rPr>
          <w:rFonts w:ascii="Times New Roman" w:hAnsi="Times New Roman"/>
          <w:sz w:val="24"/>
          <w:szCs w:val="24"/>
          <w:highlight w:val="yellow"/>
          <w:u w:val="single"/>
        </w:rPr>
      </w:pPr>
    </w:p>
    <w:p w:rsidR="00282234" w:rsidRPr="00282234" w:rsidRDefault="00282234" w:rsidP="006D777D">
      <w:pPr>
        <w:jc w:val="both"/>
        <w:rPr>
          <w:rFonts w:ascii="Times New Roman" w:hAnsi="Times New Roman"/>
          <w:b/>
          <w:sz w:val="24"/>
          <w:szCs w:val="24"/>
        </w:rPr>
      </w:pPr>
      <w:r w:rsidRPr="00282234">
        <w:rPr>
          <w:rFonts w:ascii="Times New Roman" w:hAnsi="Times New Roman"/>
          <w:b/>
          <w:sz w:val="24"/>
          <w:szCs w:val="24"/>
        </w:rPr>
        <w:t xml:space="preserve">Punkter til behandling i Sundhedsdirektørernes forretningsudvalg: </w:t>
      </w:r>
    </w:p>
    <w:p w:rsidR="00282234" w:rsidRPr="006D777D" w:rsidRDefault="00282234" w:rsidP="006D777D">
      <w:pPr>
        <w:jc w:val="both"/>
        <w:rPr>
          <w:rFonts w:ascii="Times New Roman" w:hAnsi="Times New Roman"/>
          <w:sz w:val="24"/>
          <w:szCs w:val="24"/>
          <w:highlight w:val="yellow"/>
          <w:u w:val="single"/>
        </w:rPr>
      </w:pPr>
    </w:p>
    <w:p w:rsidR="0028053D" w:rsidRPr="00C51A88" w:rsidRDefault="0028053D" w:rsidP="006D777D">
      <w:pPr>
        <w:pStyle w:val="Overskrift1"/>
        <w:numPr>
          <w:ilvl w:val="0"/>
          <w:numId w:val="36"/>
        </w:numPr>
        <w:jc w:val="both"/>
        <w:rPr>
          <w:rFonts w:ascii="Times New Roman" w:hAnsi="Times New Roman" w:cs="Times New Roman"/>
          <w:sz w:val="24"/>
          <w:szCs w:val="24"/>
        </w:rPr>
      </w:pPr>
      <w:r w:rsidRPr="006D777D">
        <w:rPr>
          <w:rFonts w:ascii="Times New Roman" w:hAnsi="Times New Roman" w:cs="Times New Roman"/>
          <w:sz w:val="24"/>
          <w:szCs w:val="24"/>
        </w:rPr>
        <w:t xml:space="preserve">Kronikerindsats i </w:t>
      </w:r>
      <w:r w:rsidRPr="00C51A88">
        <w:rPr>
          <w:rFonts w:ascii="Times New Roman" w:hAnsi="Times New Roman" w:cs="Times New Roman"/>
          <w:sz w:val="24"/>
          <w:szCs w:val="24"/>
        </w:rPr>
        <w:t>kommunerne (afrapportering fra arbejdsgruppe)</w:t>
      </w:r>
      <w:r w:rsidR="009F172C" w:rsidRPr="00C51A88">
        <w:rPr>
          <w:rFonts w:ascii="Times New Roman" w:hAnsi="Times New Roman" w:cs="Times New Roman"/>
          <w:sz w:val="24"/>
          <w:szCs w:val="24"/>
        </w:rPr>
        <w:t xml:space="preserve"> </w:t>
      </w:r>
    </w:p>
    <w:p w:rsidR="000B61A0" w:rsidRDefault="00A427FC" w:rsidP="000B61A0">
      <w:pPr>
        <w:jc w:val="both"/>
        <w:rPr>
          <w:rFonts w:cs="Arial"/>
          <w:b/>
          <w:bCs/>
          <w:sz w:val="20"/>
          <w:lang w:eastAsia="da-DK"/>
        </w:rPr>
      </w:pPr>
      <w:r w:rsidRPr="00C51A88">
        <w:rPr>
          <w:rFonts w:ascii="Times New Roman" w:hAnsi="Times New Roman"/>
          <w:sz w:val="24"/>
          <w:szCs w:val="24"/>
        </w:rPr>
        <w:t xml:space="preserve">På møde i Sundhedsdirektørernes forretningsudvalg </w:t>
      </w:r>
      <w:r w:rsidR="00C51A88">
        <w:rPr>
          <w:rFonts w:ascii="Times New Roman" w:hAnsi="Times New Roman"/>
          <w:sz w:val="24"/>
          <w:szCs w:val="24"/>
        </w:rPr>
        <w:t>d. 9. november 2015</w:t>
      </w:r>
      <w:r w:rsidRPr="00C51A88">
        <w:rPr>
          <w:rFonts w:ascii="Times New Roman" w:hAnsi="Times New Roman"/>
          <w:sz w:val="24"/>
          <w:szCs w:val="24"/>
        </w:rPr>
        <w:t xml:space="preserve"> blev det</w:t>
      </w:r>
      <w:r w:rsidRPr="006D777D">
        <w:rPr>
          <w:rFonts w:ascii="Times New Roman" w:hAnsi="Times New Roman"/>
          <w:sz w:val="24"/>
          <w:szCs w:val="24"/>
        </w:rPr>
        <w:t xml:space="preserve"> besluttet at nedsætte en kommunal gruppe til at se på monitorering på kronikerområdet. Arbejdsgruppen har nu fremsendt deres afrapportering til beh</w:t>
      </w:r>
      <w:r w:rsidR="000B61A0">
        <w:rPr>
          <w:rFonts w:ascii="Times New Roman" w:hAnsi="Times New Roman"/>
          <w:sz w:val="24"/>
          <w:szCs w:val="24"/>
        </w:rPr>
        <w:t>andling i forretningsudvalget og på mødet vil medlem af arbejdsgruppen Jannie Claudius Jakobsen fra Aalborg kommune deltage og præsentere materialet</w:t>
      </w:r>
      <w:r w:rsidR="009F172C">
        <w:rPr>
          <w:rFonts w:ascii="Times New Roman" w:hAnsi="Times New Roman"/>
          <w:sz w:val="24"/>
          <w:szCs w:val="24"/>
        </w:rPr>
        <w:t xml:space="preserve"> </w:t>
      </w:r>
      <w:r w:rsidR="009F172C" w:rsidRPr="00A449C9">
        <w:rPr>
          <w:rFonts w:ascii="Times New Roman" w:hAnsi="Times New Roman"/>
          <w:b/>
          <w:sz w:val="24"/>
          <w:szCs w:val="24"/>
        </w:rPr>
        <w:t>(se bilag 2 og 3)</w:t>
      </w:r>
      <w:r w:rsidR="000B61A0" w:rsidRPr="00A449C9">
        <w:rPr>
          <w:rFonts w:ascii="Times New Roman" w:hAnsi="Times New Roman"/>
          <w:b/>
          <w:sz w:val="24"/>
          <w:szCs w:val="24"/>
        </w:rPr>
        <w:t>.</w:t>
      </w:r>
      <w:r w:rsidR="000B61A0">
        <w:rPr>
          <w:rFonts w:ascii="Times New Roman" w:hAnsi="Times New Roman"/>
          <w:sz w:val="24"/>
          <w:szCs w:val="24"/>
        </w:rPr>
        <w:t xml:space="preserve">  </w:t>
      </w:r>
    </w:p>
    <w:p w:rsidR="00A427FC" w:rsidRPr="006D777D" w:rsidRDefault="00A427FC" w:rsidP="006D777D">
      <w:pPr>
        <w:jc w:val="both"/>
        <w:rPr>
          <w:rFonts w:ascii="Times New Roman" w:hAnsi="Times New Roman"/>
          <w:sz w:val="24"/>
          <w:szCs w:val="24"/>
        </w:rPr>
      </w:pPr>
    </w:p>
    <w:p w:rsidR="00A427FC" w:rsidRPr="006D777D" w:rsidRDefault="00A427FC" w:rsidP="006D777D">
      <w:pPr>
        <w:jc w:val="both"/>
        <w:rPr>
          <w:rFonts w:ascii="Times New Roman" w:hAnsi="Times New Roman"/>
          <w:sz w:val="24"/>
          <w:szCs w:val="24"/>
        </w:rPr>
      </w:pPr>
      <w:r w:rsidRPr="006D777D">
        <w:rPr>
          <w:rFonts w:ascii="Times New Roman" w:hAnsi="Times New Roman"/>
          <w:sz w:val="24"/>
          <w:szCs w:val="24"/>
        </w:rPr>
        <w:t>Arbejdsgruppens afrapportering er opdelt i 2 separate præsentationer med udgangspunkt i de konkrete mål, der er formuleret i Sundhedsaftalen 2015-2018:</w:t>
      </w:r>
    </w:p>
    <w:p w:rsidR="00A427FC" w:rsidRPr="006D777D" w:rsidRDefault="00A427FC" w:rsidP="006D777D">
      <w:pPr>
        <w:spacing w:line="276" w:lineRule="auto"/>
        <w:jc w:val="both"/>
        <w:rPr>
          <w:rFonts w:ascii="Times New Roman" w:hAnsi="Times New Roman"/>
          <w:sz w:val="24"/>
          <w:szCs w:val="24"/>
        </w:rPr>
      </w:pPr>
    </w:p>
    <w:p w:rsidR="00A427FC" w:rsidRDefault="00A427FC" w:rsidP="006D777D">
      <w:pPr>
        <w:spacing w:line="276" w:lineRule="auto"/>
        <w:jc w:val="both"/>
        <w:rPr>
          <w:rFonts w:ascii="Times New Roman" w:hAnsi="Times New Roman"/>
          <w:sz w:val="24"/>
          <w:szCs w:val="24"/>
        </w:rPr>
      </w:pPr>
      <w:r w:rsidRPr="009F172C">
        <w:rPr>
          <w:rFonts w:ascii="Times New Roman" w:hAnsi="Times New Roman"/>
          <w:sz w:val="24"/>
          <w:szCs w:val="24"/>
        </w:rPr>
        <w:t>Af den politiske sundhedsaftale</w:t>
      </w:r>
      <w:r w:rsidRPr="006D777D">
        <w:rPr>
          <w:rFonts w:ascii="Times New Roman" w:hAnsi="Times New Roman"/>
          <w:sz w:val="24"/>
          <w:szCs w:val="24"/>
        </w:rPr>
        <w:t xml:space="preserve"> 2015-2018 (side 7) fremgår målene således som følgende:</w:t>
      </w:r>
    </w:p>
    <w:p w:rsidR="000B61A0" w:rsidRPr="006D777D" w:rsidRDefault="000B61A0" w:rsidP="006D777D">
      <w:pPr>
        <w:spacing w:line="276" w:lineRule="auto"/>
        <w:jc w:val="both"/>
        <w:rPr>
          <w:rFonts w:ascii="Times New Roman" w:hAnsi="Times New Roman"/>
          <w:sz w:val="24"/>
          <w:szCs w:val="24"/>
        </w:rPr>
      </w:pPr>
    </w:p>
    <w:p w:rsidR="00A427FC" w:rsidRPr="006D777D" w:rsidRDefault="00A427FC" w:rsidP="006D777D">
      <w:pPr>
        <w:pStyle w:val="Default"/>
        <w:numPr>
          <w:ilvl w:val="0"/>
          <w:numId w:val="44"/>
        </w:numPr>
        <w:spacing w:after="47" w:line="276" w:lineRule="auto"/>
        <w:jc w:val="both"/>
        <w:rPr>
          <w:rFonts w:ascii="Times New Roman" w:hAnsi="Times New Roman" w:cs="Times New Roman"/>
        </w:rPr>
      </w:pPr>
      <w:r w:rsidRPr="006D777D">
        <w:rPr>
          <w:rFonts w:ascii="Times New Roman" w:hAnsi="Times New Roman" w:cs="Times New Roman"/>
        </w:rPr>
        <w:t>At der fra 2016 sker en stigning i antallet af borgere, der henvises fra sygehuse og almen praksis til kommunale forebyggelses- og rehabiliteringstilbud. Målet er, at 85 % af de borgere, som henvises til et forebyggelsestilbud- eller rehabiliteringstilbud, starter i tilbuddet</w:t>
      </w:r>
    </w:p>
    <w:p w:rsidR="00A427FC" w:rsidRPr="006D777D" w:rsidRDefault="00A427FC" w:rsidP="006D777D">
      <w:pPr>
        <w:pStyle w:val="Default"/>
        <w:numPr>
          <w:ilvl w:val="0"/>
          <w:numId w:val="44"/>
        </w:numPr>
        <w:spacing w:after="47" w:line="276" w:lineRule="auto"/>
        <w:jc w:val="both"/>
        <w:rPr>
          <w:rFonts w:ascii="Times New Roman" w:hAnsi="Times New Roman" w:cs="Times New Roman"/>
        </w:rPr>
      </w:pPr>
      <w:r w:rsidRPr="006D777D">
        <w:rPr>
          <w:rFonts w:ascii="Times New Roman" w:hAnsi="Times New Roman" w:cs="Times New Roman"/>
        </w:rPr>
        <w:lastRenderedPageBreak/>
        <w:t>At de borgere, der henvises til kommunale forebyggelses- og rehabiliteringstilbud, starter og fuldfører tilbuddet. I aftaleperioden skal der udvikles måltal for fuldførelsen af tilbud</w:t>
      </w:r>
    </w:p>
    <w:p w:rsidR="00A427FC" w:rsidRPr="006D777D" w:rsidRDefault="00A427FC" w:rsidP="006D777D">
      <w:pPr>
        <w:pStyle w:val="Default"/>
        <w:numPr>
          <w:ilvl w:val="0"/>
          <w:numId w:val="44"/>
        </w:numPr>
        <w:spacing w:after="47" w:line="276" w:lineRule="auto"/>
        <w:jc w:val="both"/>
        <w:rPr>
          <w:rFonts w:ascii="Times New Roman" w:hAnsi="Times New Roman" w:cs="Times New Roman"/>
        </w:rPr>
      </w:pPr>
      <w:r w:rsidRPr="006D777D">
        <w:rPr>
          <w:rFonts w:ascii="Times New Roman" w:hAnsi="Times New Roman" w:cs="Times New Roman"/>
        </w:rPr>
        <w:t>At der kan påvises en effekt af borgerens deltagelse i et forebyggelses- eller rehabiliteringstilbud</w:t>
      </w:r>
    </w:p>
    <w:p w:rsidR="00A427FC" w:rsidRPr="006D777D" w:rsidRDefault="00A427FC" w:rsidP="006D777D">
      <w:pPr>
        <w:jc w:val="both"/>
        <w:rPr>
          <w:rFonts w:ascii="Times New Roman" w:hAnsi="Times New Roman"/>
          <w:color w:val="000000"/>
          <w:sz w:val="24"/>
          <w:szCs w:val="24"/>
          <w:lang w:eastAsia="da-DK"/>
        </w:rPr>
      </w:pPr>
    </w:p>
    <w:p w:rsidR="00A427FC" w:rsidRPr="006D777D" w:rsidRDefault="00A427FC" w:rsidP="006D777D">
      <w:pPr>
        <w:jc w:val="both"/>
        <w:rPr>
          <w:rFonts w:ascii="Times New Roman" w:hAnsi="Times New Roman"/>
          <w:sz w:val="24"/>
          <w:szCs w:val="24"/>
        </w:rPr>
      </w:pPr>
      <w:r w:rsidRPr="006D777D">
        <w:rPr>
          <w:rFonts w:ascii="Times New Roman" w:hAnsi="Times New Roman"/>
          <w:sz w:val="24"/>
          <w:szCs w:val="24"/>
        </w:rPr>
        <w:t>I bilaget præsenteres således afrapporteringen, der forholder sig til de 2 første mål i sundhedsaftalen omhandlende aktiviteten for den kommunale rehabilitering af kronisk syge borgere. Ultimo 2016 præsenteres anden del af afrapporteringen, der vedrører udvikling af måltal for fuldførelsen af rehabiliteringstilbud, samt udvikling af relevante fælles effektmål for rehabilitering.</w:t>
      </w:r>
    </w:p>
    <w:p w:rsidR="00176E44" w:rsidRDefault="00176E44" w:rsidP="006D777D">
      <w:pPr>
        <w:jc w:val="both"/>
        <w:rPr>
          <w:rFonts w:ascii="Times New Roman" w:hAnsi="Times New Roman"/>
          <w:sz w:val="24"/>
          <w:szCs w:val="24"/>
        </w:rPr>
      </w:pPr>
    </w:p>
    <w:p w:rsidR="00176E44" w:rsidRDefault="00A427FC" w:rsidP="006D777D">
      <w:pPr>
        <w:jc w:val="both"/>
        <w:rPr>
          <w:rFonts w:ascii="Times New Roman" w:hAnsi="Times New Roman"/>
          <w:sz w:val="24"/>
          <w:szCs w:val="24"/>
        </w:rPr>
      </w:pPr>
      <w:r w:rsidRPr="006D777D">
        <w:rPr>
          <w:rFonts w:ascii="Times New Roman" w:hAnsi="Times New Roman"/>
          <w:sz w:val="24"/>
          <w:szCs w:val="24"/>
        </w:rPr>
        <w:t xml:space="preserve">Med henblik på at kunne følge op på de 2 første mål i sundhedsaftalen har arbejdsgruppen fokuseret på at identificere fælles definitioner af de centrale begreber; henvist, påbegyndt og gennemført, således at en fælles dataindsamling på disse begreber er sammenlignelig og retvisende for forskelle mellem kommunernes aktivitet. </w:t>
      </w:r>
    </w:p>
    <w:p w:rsidR="00176E44" w:rsidRDefault="00176E44" w:rsidP="006D777D">
      <w:pPr>
        <w:jc w:val="both"/>
        <w:rPr>
          <w:rFonts w:ascii="Times New Roman" w:hAnsi="Times New Roman"/>
          <w:sz w:val="24"/>
          <w:szCs w:val="24"/>
        </w:rPr>
      </w:pPr>
    </w:p>
    <w:p w:rsidR="00A427FC" w:rsidRDefault="00A427FC" w:rsidP="006D777D">
      <w:pPr>
        <w:jc w:val="both"/>
        <w:rPr>
          <w:rFonts w:ascii="Times New Roman" w:hAnsi="Times New Roman"/>
          <w:sz w:val="24"/>
          <w:szCs w:val="24"/>
        </w:rPr>
      </w:pPr>
      <w:r w:rsidRPr="006D777D">
        <w:rPr>
          <w:rFonts w:ascii="Times New Roman" w:hAnsi="Times New Roman"/>
          <w:sz w:val="24"/>
          <w:szCs w:val="24"/>
        </w:rPr>
        <w:t>Endvidere er der udviklet en fælleskommunal indsatsteori, der beskriver de fællestræk, der er mellem kommunernes indsatser, samt den logiske sammenhæng i indsatserne i relation til målgruppen, selve indholdet i tilbuddet, løbende aktivitetsopgørelser samt opfølgning og evaluering.</w:t>
      </w:r>
    </w:p>
    <w:p w:rsidR="00176E44" w:rsidRPr="006D777D" w:rsidRDefault="00176E44" w:rsidP="006D777D">
      <w:pPr>
        <w:jc w:val="both"/>
        <w:rPr>
          <w:rFonts w:ascii="Times New Roman" w:hAnsi="Times New Roman"/>
          <w:sz w:val="24"/>
          <w:szCs w:val="24"/>
        </w:rPr>
      </w:pPr>
    </w:p>
    <w:p w:rsidR="00A427FC" w:rsidRPr="006D777D" w:rsidRDefault="00A427FC" w:rsidP="006D777D">
      <w:pPr>
        <w:jc w:val="both"/>
        <w:rPr>
          <w:rFonts w:ascii="Times New Roman" w:hAnsi="Times New Roman"/>
          <w:sz w:val="24"/>
          <w:szCs w:val="24"/>
        </w:rPr>
      </w:pPr>
      <w:r w:rsidRPr="006D777D">
        <w:rPr>
          <w:rFonts w:ascii="Times New Roman" w:hAnsi="Times New Roman"/>
          <w:sz w:val="24"/>
          <w:szCs w:val="24"/>
        </w:rPr>
        <w:t>Endelig præsenteres også et forslag til indhold og form af den løbende afrapportering til Region Nordjylland som opfølgning på sundhedsaftalens mål.</w:t>
      </w:r>
    </w:p>
    <w:p w:rsidR="00A427FC" w:rsidRPr="006D777D" w:rsidRDefault="00A427FC" w:rsidP="006D777D">
      <w:pPr>
        <w:spacing w:line="276" w:lineRule="auto"/>
        <w:contextualSpacing/>
        <w:jc w:val="both"/>
        <w:rPr>
          <w:rFonts w:ascii="Times New Roman" w:hAnsi="Times New Roman"/>
          <w:sz w:val="24"/>
          <w:szCs w:val="24"/>
        </w:rPr>
      </w:pPr>
    </w:p>
    <w:p w:rsidR="00A427FC" w:rsidRPr="006D777D" w:rsidRDefault="00A427FC" w:rsidP="006D777D">
      <w:pPr>
        <w:jc w:val="both"/>
        <w:rPr>
          <w:rFonts w:ascii="Times New Roman" w:hAnsi="Times New Roman"/>
          <w:sz w:val="24"/>
          <w:szCs w:val="24"/>
        </w:rPr>
      </w:pPr>
      <w:r w:rsidRPr="006D777D">
        <w:rPr>
          <w:rFonts w:ascii="Times New Roman" w:hAnsi="Times New Roman"/>
          <w:b/>
          <w:sz w:val="24"/>
          <w:szCs w:val="24"/>
        </w:rPr>
        <w:t>Indstilling:</w:t>
      </w:r>
      <w:r w:rsidRPr="006D777D">
        <w:rPr>
          <w:rFonts w:ascii="Times New Roman" w:hAnsi="Times New Roman"/>
          <w:sz w:val="24"/>
          <w:szCs w:val="24"/>
        </w:rPr>
        <w:t xml:space="preserve"> Arbejdsgruppen vedrørende fælleskommunal monitorering af kronikerindsatsen i Region Nordjylland indstiller, at Sundhedsdirektørernes Forretningsudvalg godkender 1. afrapportering.</w:t>
      </w:r>
    </w:p>
    <w:p w:rsidR="001A2AD3" w:rsidRDefault="001A2AD3" w:rsidP="006D777D">
      <w:pPr>
        <w:jc w:val="both"/>
        <w:rPr>
          <w:rFonts w:ascii="Times New Roman" w:hAnsi="Times New Roman"/>
          <w:sz w:val="24"/>
          <w:szCs w:val="24"/>
        </w:rPr>
      </w:pPr>
    </w:p>
    <w:p w:rsidR="00E539A2" w:rsidRPr="00E539A2" w:rsidRDefault="00E539A2" w:rsidP="006D777D">
      <w:pPr>
        <w:jc w:val="both"/>
        <w:rPr>
          <w:rFonts w:ascii="Times New Roman" w:hAnsi="Times New Roman"/>
          <w:b/>
          <w:i/>
          <w:sz w:val="24"/>
          <w:szCs w:val="24"/>
        </w:rPr>
      </w:pPr>
      <w:r w:rsidRPr="00E539A2">
        <w:rPr>
          <w:rFonts w:ascii="Times New Roman" w:hAnsi="Times New Roman"/>
          <w:b/>
          <w:i/>
          <w:sz w:val="24"/>
          <w:szCs w:val="24"/>
        </w:rPr>
        <w:t>Referat:</w:t>
      </w:r>
    </w:p>
    <w:p w:rsidR="00890EC4" w:rsidRDefault="00E539A2" w:rsidP="006D777D">
      <w:pPr>
        <w:jc w:val="both"/>
        <w:rPr>
          <w:rFonts w:ascii="Times New Roman" w:hAnsi="Times New Roman"/>
          <w:i/>
          <w:sz w:val="24"/>
          <w:szCs w:val="24"/>
        </w:rPr>
      </w:pPr>
      <w:r>
        <w:rPr>
          <w:rFonts w:ascii="Times New Roman" w:hAnsi="Times New Roman"/>
          <w:i/>
          <w:sz w:val="24"/>
          <w:szCs w:val="24"/>
        </w:rPr>
        <w:t>Jannie Claudius Jakobsen præsenterede arbejdsgruppens første afrapportering (</w:t>
      </w:r>
      <w:r w:rsidR="00AA5F39">
        <w:rPr>
          <w:rFonts w:ascii="Times New Roman" w:hAnsi="Times New Roman"/>
          <w:i/>
          <w:sz w:val="24"/>
          <w:szCs w:val="24"/>
        </w:rPr>
        <w:t xml:space="preserve">en </w:t>
      </w:r>
      <w:r>
        <w:rPr>
          <w:rFonts w:ascii="Times New Roman" w:hAnsi="Times New Roman"/>
          <w:i/>
          <w:sz w:val="24"/>
          <w:szCs w:val="24"/>
        </w:rPr>
        <w:t xml:space="preserve">afrapportering om </w:t>
      </w:r>
      <w:r w:rsidR="00890EC4">
        <w:rPr>
          <w:rFonts w:ascii="Times New Roman" w:hAnsi="Times New Roman"/>
          <w:i/>
          <w:sz w:val="24"/>
          <w:szCs w:val="24"/>
        </w:rPr>
        <w:t xml:space="preserve">målsætninger og </w:t>
      </w:r>
      <w:r>
        <w:rPr>
          <w:rFonts w:ascii="Times New Roman" w:hAnsi="Times New Roman"/>
          <w:i/>
          <w:sz w:val="24"/>
          <w:szCs w:val="24"/>
        </w:rPr>
        <w:t>effektmål følger senere). Formålet med arbejdet har overordnet set været at sikre et sammenligneligt datagrundlag på tværs af kommunerne i forhold til aktivitetsopfølgninger samtidig med, a</w:t>
      </w:r>
      <w:r w:rsidR="00AA5F39">
        <w:rPr>
          <w:rFonts w:ascii="Times New Roman" w:hAnsi="Times New Roman"/>
          <w:i/>
          <w:sz w:val="24"/>
          <w:szCs w:val="24"/>
        </w:rPr>
        <w:t>t det</w:t>
      </w:r>
      <w:r>
        <w:rPr>
          <w:rFonts w:ascii="Times New Roman" w:hAnsi="Times New Roman"/>
          <w:i/>
          <w:sz w:val="24"/>
          <w:szCs w:val="24"/>
        </w:rPr>
        <w:t xml:space="preserve"> har været vigtigt at give mulighed for at følge op på eksempelvis baggrunden for, at borg</w:t>
      </w:r>
      <w:r w:rsidR="00890EC4">
        <w:rPr>
          <w:rFonts w:ascii="Times New Roman" w:hAnsi="Times New Roman"/>
          <w:i/>
          <w:sz w:val="24"/>
          <w:szCs w:val="24"/>
        </w:rPr>
        <w:t>ere ikke gennemfører et tilbud.</w:t>
      </w:r>
    </w:p>
    <w:p w:rsidR="00890EC4" w:rsidRDefault="00890EC4" w:rsidP="006D777D">
      <w:pPr>
        <w:jc w:val="both"/>
        <w:rPr>
          <w:rFonts w:ascii="Times New Roman" w:hAnsi="Times New Roman"/>
          <w:i/>
          <w:sz w:val="24"/>
          <w:szCs w:val="24"/>
        </w:rPr>
      </w:pPr>
    </w:p>
    <w:p w:rsidR="00890EC4" w:rsidRPr="00E539A2" w:rsidRDefault="00890EC4" w:rsidP="006D777D">
      <w:pPr>
        <w:jc w:val="both"/>
        <w:rPr>
          <w:rFonts w:ascii="Times New Roman" w:hAnsi="Times New Roman"/>
          <w:i/>
          <w:sz w:val="24"/>
          <w:szCs w:val="24"/>
        </w:rPr>
      </w:pPr>
      <w:r>
        <w:rPr>
          <w:rFonts w:ascii="Times New Roman" w:hAnsi="Times New Roman"/>
          <w:i/>
          <w:sz w:val="24"/>
          <w:szCs w:val="24"/>
        </w:rPr>
        <w:t xml:space="preserve">Det blev bemærket, at der i forhold til det fremadrettede </w:t>
      </w:r>
      <w:r w:rsidR="00AA5F39">
        <w:rPr>
          <w:rFonts w:ascii="Times New Roman" w:hAnsi="Times New Roman"/>
          <w:i/>
          <w:sz w:val="24"/>
          <w:szCs w:val="24"/>
        </w:rPr>
        <w:t xml:space="preserve">arbejde med </w:t>
      </w:r>
      <w:r>
        <w:rPr>
          <w:rFonts w:ascii="Times New Roman" w:hAnsi="Times New Roman"/>
          <w:i/>
          <w:sz w:val="24"/>
          <w:szCs w:val="24"/>
        </w:rPr>
        <w:t>effektmål kunne ses på kortsigtede ændringer i tilknytningen i til arbejdsmarkedsområdet (eksempelvis i relation til sygedagpenge, flexjob etc.). Derudover var der ros til afrapporteringen, som blev godkendt.</w:t>
      </w:r>
    </w:p>
    <w:p w:rsidR="00CB49D9" w:rsidRPr="00E539A2" w:rsidRDefault="00CB49D9" w:rsidP="006D777D">
      <w:pPr>
        <w:jc w:val="both"/>
        <w:rPr>
          <w:rFonts w:ascii="Times New Roman" w:hAnsi="Times New Roman"/>
          <w:i/>
          <w:sz w:val="24"/>
          <w:szCs w:val="24"/>
        </w:rPr>
      </w:pPr>
    </w:p>
    <w:p w:rsidR="00CB49D9" w:rsidRPr="00CB49D9" w:rsidRDefault="00CB49D9" w:rsidP="00CB49D9">
      <w:pPr>
        <w:jc w:val="both"/>
        <w:rPr>
          <w:rFonts w:ascii="Times New Roman" w:hAnsi="Times New Roman"/>
          <w:b/>
          <w:sz w:val="24"/>
          <w:szCs w:val="24"/>
        </w:rPr>
      </w:pPr>
    </w:p>
    <w:p w:rsidR="00CB49D9" w:rsidRDefault="00CB49D9" w:rsidP="006D777D">
      <w:pPr>
        <w:pStyle w:val="Listeafsnit"/>
        <w:numPr>
          <w:ilvl w:val="0"/>
          <w:numId w:val="36"/>
        </w:numPr>
        <w:jc w:val="both"/>
        <w:rPr>
          <w:rFonts w:ascii="Times New Roman" w:hAnsi="Times New Roman"/>
          <w:b/>
          <w:sz w:val="24"/>
          <w:szCs w:val="24"/>
        </w:rPr>
      </w:pPr>
      <w:r>
        <w:rPr>
          <w:rFonts w:ascii="Times New Roman" w:hAnsi="Times New Roman"/>
          <w:b/>
          <w:sz w:val="24"/>
          <w:szCs w:val="24"/>
        </w:rPr>
        <w:t>Opfølgning på fælles møde med regionen</w:t>
      </w:r>
    </w:p>
    <w:p w:rsidR="00CB49D9" w:rsidRPr="00AD1215" w:rsidRDefault="00B1361D" w:rsidP="00CB49D9">
      <w:pPr>
        <w:jc w:val="both"/>
        <w:rPr>
          <w:rFonts w:ascii="Times New Roman" w:hAnsi="Times New Roman"/>
          <w:sz w:val="24"/>
          <w:szCs w:val="24"/>
        </w:rPr>
      </w:pPr>
      <w:r w:rsidRPr="00AD1215">
        <w:rPr>
          <w:rFonts w:ascii="Times New Roman" w:hAnsi="Times New Roman"/>
          <w:sz w:val="24"/>
          <w:szCs w:val="24"/>
        </w:rPr>
        <w:t>Der ønskes en kort drøftelse af det netop afholdte møde med Dorte Stigaard og Peter Larsen. Hvad giver drøftelserne anledning til</w:t>
      </w:r>
      <w:r w:rsidR="00A449C9">
        <w:rPr>
          <w:rFonts w:ascii="Times New Roman" w:hAnsi="Times New Roman"/>
          <w:sz w:val="24"/>
          <w:szCs w:val="24"/>
        </w:rPr>
        <w:t>,</w:t>
      </w:r>
      <w:r w:rsidRPr="00AD1215">
        <w:rPr>
          <w:rFonts w:ascii="Times New Roman" w:hAnsi="Times New Roman"/>
          <w:sz w:val="24"/>
          <w:szCs w:val="24"/>
        </w:rPr>
        <w:t xml:space="preserve"> og hvad skal der arbejdes </w:t>
      </w:r>
      <w:r w:rsidR="00AD1215" w:rsidRPr="00AD1215">
        <w:rPr>
          <w:rFonts w:ascii="Times New Roman" w:hAnsi="Times New Roman"/>
          <w:sz w:val="24"/>
          <w:szCs w:val="24"/>
        </w:rPr>
        <w:t>særligt videre med?</w:t>
      </w:r>
      <w:r w:rsidRPr="00AD1215">
        <w:rPr>
          <w:rFonts w:ascii="Times New Roman" w:hAnsi="Times New Roman"/>
          <w:sz w:val="24"/>
          <w:szCs w:val="24"/>
        </w:rPr>
        <w:t xml:space="preserve"> </w:t>
      </w:r>
    </w:p>
    <w:p w:rsidR="00B1361D" w:rsidRDefault="00B1361D" w:rsidP="00CB49D9">
      <w:pPr>
        <w:jc w:val="both"/>
        <w:rPr>
          <w:rFonts w:ascii="Times New Roman" w:hAnsi="Times New Roman"/>
          <w:b/>
          <w:sz w:val="24"/>
          <w:szCs w:val="24"/>
        </w:rPr>
      </w:pPr>
    </w:p>
    <w:p w:rsidR="00890EC4" w:rsidRPr="00890EC4" w:rsidRDefault="00890EC4" w:rsidP="00CB49D9">
      <w:pPr>
        <w:jc w:val="both"/>
        <w:rPr>
          <w:rFonts w:ascii="Times New Roman" w:hAnsi="Times New Roman"/>
          <w:b/>
          <w:i/>
          <w:sz w:val="24"/>
          <w:szCs w:val="24"/>
        </w:rPr>
      </w:pPr>
      <w:r w:rsidRPr="00890EC4">
        <w:rPr>
          <w:rFonts w:ascii="Times New Roman" w:hAnsi="Times New Roman"/>
          <w:b/>
          <w:i/>
          <w:sz w:val="24"/>
          <w:szCs w:val="24"/>
        </w:rPr>
        <w:t>Referat:</w:t>
      </w:r>
    </w:p>
    <w:p w:rsidR="00890EC4" w:rsidRDefault="00890EC4" w:rsidP="00CB49D9">
      <w:pPr>
        <w:jc w:val="both"/>
        <w:rPr>
          <w:rFonts w:ascii="Times New Roman" w:hAnsi="Times New Roman"/>
          <w:i/>
          <w:sz w:val="24"/>
          <w:szCs w:val="24"/>
        </w:rPr>
      </w:pPr>
      <w:r>
        <w:rPr>
          <w:rFonts w:ascii="Times New Roman" w:hAnsi="Times New Roman"/>
          <w:i/>
          <w:sz w:val="24"/>
          <w:szCs w:val="24"/>
        </w:rPr>
        <w:t>Der blev kort fulgt op på ovenstående punkt 1.</w:t>
      </w:r>
    </w:p>
    <w:p w:rsidR="00890EC4" w:rsidRPr="00890EC4" w:rsidRDefault="00890EC4" w:rsidP="00CB49D9">
      <w:pPr>
        <w:jc w:val="both"/>
        <w:rPr>
          <w:rFonts w:ascii="Times New Roman" w:hAnsi="Times New Roman"/>
          <w:i/>
          <w:sz w:val="24"/>
          <w:szCs w:val="24"/>
        </w:rPr>
      </w:pPr>
    </w:p>
    <w:p w:rsidR="00176E44" w:rsidRDefault="00176E44" w:rsidP="00CB49D9">
      <w:pPr>
        <w:jc w:val="both"/>
        <w:rPr>
          <w:rFonts w:ascii="Times New Roman" w:hAnsi="Times New Roman"/>
          <w:b/>
          <w:sz w:val="24"/>
          <w:szCs w:val="24"/>
        </w:rPr>
      </w:pPr>
    </w:p>
    <w:p w:rsidR="00890EC4" w:rsidRDefault="00890EC4" w:rsidP="00CB49D9">
      <w:pPr>
        <w:jc w:val="both"/>
        <w:rPr>
          <w:rFonts w:ascii="Times New Roman" w:hAnsi="Times New Roman"/>
          <w:b/>
          <w:sz w:val="24"/>
          <w:szCs w:val="24"/>
        </w:rPr>
      </w:pPr>
    </w:p>
    <w:p w:rsidR="00890EC4" w:rsidRDefault="00890EC4" w:rsidP="00CB49D9">
      <w:pPr>
        <w:jc w:val="both"/>
        <w:rPr>
          <w:rFonts w:ascii="Times New Roman" w:hAnsi="Times New Roman"/>
          <w:b/>
          <w:sz w:val="24"/>
          <w:szCs w:val="24"/>
        </w:rPr>
      </w:pPr>
    </w:p>
    <w:p w:rsidR="00890EC4" w:rsidRDefault="00890EC4" w:rsidP="00CB49D9">
      <w:pPr>
        <w:jc w:val="both"/>
        <w:rPr>
          <w:rFonts w:ascii="Times New Roman" w:hAnsi="Times New Roman"/>
          <w:b/>
          <w:sz w:val="24"/>
          <w:szCs w:val="24"/>
        </w:rPr>
      </w:pPr>
    </w:p>
    <w:p w:rsidR="00890EC4" w:rsidRDefault="00890EC4" w:rsidP="00CB49D9">
      <w:pPr>
        <w:jc w:val="both"/>
        <w:rPr>
          <w:rFonts w:ascii="Times New Roman" w:hAnsi="Times New Roman"/>
          <w:b/>
          <w:sz w:val="24"/>
          <w:szCs w:val="24"/>
        </w:rPr>
      </w:pPr>
    </w:p>
    <w:p w:rsidR="00890EC4" w:rsidRPr="00CB49D9" w:rsidRDefault="00890EC4" w:rsidP="00CB49D9">
      <w:pPr>
        <w:jc w:val="both"/>
        <w:rPr>
          <w:rFonts w:ascii="Times New Roman" w:hAnsi="Times New Roman"/>
          <w:b/>
          <w:sz w:val="24"/>
          <w:szCs w:val="24"/>
        </w:rPr>
      </w:pPr>
    </w:p>
    <w:p w:rsidR="001A2AD3" w:rsidRPr="006D777D" w:rsidRDefault="001A2AD3" w:rsidP="006D777D">
      <w:pPr>
        <w:pStyle w:val="Listeafsnit"/>
        <w:numPr>
          <w:ilvl w:val="0"/>
          <w:numId w:val="36"/>
        </w:numPr>
        <w:jc w:val="both"/>
        <w:rPr>
          <w:rFonts w:ascii="Times New Roman" w:hAnsi="Times New Roman"/>
          <w:b/>
          <w:sz w:val="24"/>
          <w:szCs w:val="24"/>
        </w:rPr>
      </w:pPr>
      <w:r w:rsidRPr="006D777D">
        <w:rPr>
          <w:rFonts w:ascii="Times New Roman" w:hAnsi="Times New Roman"/>
          <w:b/>
          <w:sz w:val="24"/>
          <w:szCs w:val="24"/>
        </w:rPr>
        <w:t>Status på forhandlinger vedrørende decentrale aftaler om sygebesøg og samtaleterapi</w:t>
      </w:r>
    </w:p>
    <w:p w:rsidR="001A2AD3" w:rsidRPr="006D777D" w:rsidRDefault="001A2AD3" w:rsidP="006D777D">
      <w:pPr>
        <w:jc w:val="both"/>
        <w:rPr>
          <w:rFonts w:ascii="Times New Roman" w:hAnsi="Times New Roman"/>
          <w:sz w:val="24"/>
          <w:szCs w:val="24"/>
        </w:rPr>
      </w:pPr>
      <w:r w:rsidRPr="006D777D">
        <w:rPr>
          <w:rFonts w:ascii="Times New Roman" w:hAnsi="Times New Roman"/>
          <w:sz w:val="24"/>
          <w:szCs w:val="24"/>
        </w:rPr>
        <w:t>Der gives en mundtlig status på forhandlingerne med PLO Nordjylland og Region Nordjylland vedrørende decentrale aftaler for sygebesøg og samtaleterapi.</w:t>
      </w:r>
    </w:p>
    <w:p w:rsidR="00B95278" w:rsidRDefault="00B95278" w:rsidP="006D777D">
      <w:pPr>
        <w:jc w:val="both"/>
        <w:rPr>
          <w:rFonts w:ascii="Times New Roman" w:hAnsi="Times New Roman"/>
          <w:sz w:val="24"/>
          <w:szCs w:val="24"/>
        </w:rPr>
      </w:pPr>
    </w:p>
    <w:p w:rsidR="00890EC4" w:rsidRDefault="00890EC4" w:rsidP="006D777D">
      <w:pPr>
        <w:jc w:val="both"/>
        <w:rPr>
          <w:rFonts w:ascii="Times New Roman" w:hAnsi="Times New Roman"/>
          <w:b/>
          <w:i/>
          <w:sz w:val="24"/>
          <w:szCs w:val="24"/>
        </w:rPr>
      </w:pPr>
      <w:r>
        <w:rPr>
          <w:rFonts w:ascii="Times New Roman" w:hAnsi="Times New Roman"/>
          <w:b/>
          <w:i/>
          <w:sz w:val="24"/>
          <w:szCs w:val="24"/>
        </w:rPr>
        <w:t>Referat:</w:t>
      </w:r>
    </w:p>
    <w:p w:rsidR="00890EC4" w:rsidRPr="00890EC4" w:rsidRDefault="00890EC4" w:rsidP="006D777D">
      <w:pPr>
        <w:jc w:val="both"/>
        <w:rPr>
          <w:rFonts w:ascii="Times New Roman" w:hAnsi="Times New Roman"/>
          <w:i/>
          <w:sz w:val="24"/>
          <w:szCs w:val="24"/>
        </w:rPr>
      </w:pPr>
      <w:r>
        <w:rPr>
          <w:rFonts w:ascii="Times New Roman" w:hAnsi="Times New Roman"/>
          <w:i/>
          <w:sz w:val="24"/>
          <w:szCs w:val="24"/>
        </w:rPr>
        <w:t>Der blev givet en kort status på forhandlingerne vedrørende sygebesøg og samtaleterapi.</w:t>
      </w:r>
    </w:p>
    <w:p w:rsidR="00176E44" w:rsidRDefault="00176E44" w:rsidP="006D777D">
      <w:pPr>
        <w:jc w:val="both"/>
        <w:rPr>
          <w:rFonts w:ascii="Times New Roman" w:hAnsi="Times New Roman"/>
          <w:sz w:val="24"/>
          <w:szCs w:val="24"/>
        </w:rPr>
      </w:pPr>
    </w:p>
    <w:p w:rsidR="00890EC4" w:rsidRDefault="00890EC4" w:rsidP="006D777D">
      <w:pPr>
        <w:jc w:val="both"/>
        <w:rPr>
          <w:rFonts w:ascii="Times New Roman" w:hAnsi="Times New Roman"/>
          <w:sz w:val="24"/>
          <w:szCs w:val="24"/>
        </w:rPr>
      </w:pPr>
    </w:p>
    <w:p w:rsidR="000B61A0" w:rsidRPr="000B61A0" w:rsidRDefault="000B61A0" w:rsidP="000B61A0">
      <w:pPr>
        <w:pStyle w:val="Listeafsnit"/>
        <w:numPr>
          <w:ilvl w:val="0"/>
          <w:numId w:val="36"/>
        </w:numPr>
        <w:jc w:val="both"/>
        <w:rPr>
          <w:rFonts w:ascii="Times New Roman" w:hAnsi="Times New Roman"/>
          <w:b/>
          <w:sz w:val="24"/>
          <w:szCs w:val="24"/>
        </w:rPr>
      </w:pPr>
      <w:r w:rsidRPr="000B61A0">
        <w:rPr>
          <w:rFonts w:ascii="Times New Roman" w:hAnsi="Times New Roman"/>
          <w:b/>
          <w:sz w:val="24"/>
          <w:szCs w:val="24"/>
        </w:rPr>
        <w:t>Planlægning af Sundhedspolitisk Dialogforum 14. oktober 2016 (opfølgning på status)</w:t>
      </w:r>
    </w:p>
    <w:p w:rsidR="000B61A0" w:rsidRDefault="009F172C" w:rsidP="006D777D">
      <w:pPr>
        <w:jc w:val="both"/>
        <w:rPr>
          <w:rFonts w:ascii="Times New Roman" w:hAnsi="Times New Roman"/>
          <w:sz w:val="24"/>
          <w:szCs w:val="24"/>
        </w:rPr>
      </w:pPr>
      <w:r>
        <w:rPr>
          <w:rFonts w:ascii="Times New Roman" w:hAnsi="Times New Roman"/>
          <w:sz w:val="24"/>
          <w:szCs w:val="24"/>
        </w:rPr>
        <w:t xml:space="preserve">Planlægningen af Sundhedspolitisk Dialogforum d. 14. oktober 2016 er gået ind i den sidste fase og der følges op på eventuelle udeståender inden arrangementet i oktober. </w:t>
      </w:r>
    </w:p>
    <w:p w:rsidR="009F172C" w:rsidRDefault="009F172C" w:rsidP="006D777D">
      <w:pPr>
        <w:jc w:val="both"/>
        <w:rPr>
          <w:rFonts w:ascii="Times New Roman" w:hAnsi="Times New Roman"/>
          <w:sz w:val="24"/>
          <w:szCs w:val="24"/>
        </w:rPr>
      </w:pPr>
    </w:p>
    <w:p w:rsidR="00890EC4" w:rsidRDefault="00890EC4" w:rsidP="006D777D">
      <w:pPr>
        <w:jc w:val="both"/>
        <w:rPr>
          <w:rFonts w:ascii="Times New Roman" w:hAnsi="Times New Roman"/>
          <w:b/>
          <w:i/>
          <w:sz w:val="24"/>
          <w:szCs w:val="24"/>
        </w:rPr>
      </w:pPr>
      <w:r>
        <w:rPr>
          <w:rFonts w:ascii="Times New Roman" w:hAnsi="Times New Roman"/>
          <w:b/>
          <w:i/>
          <w:sz w:val="24"/>
          <w:szCs w:val="24"/>
        </w:rPr>
        <w:t>Referat:</w:t>
      </w:r>
    </w:p>
    <w:p w:rsidR="00890EC4" w:rsidRDefault="00890EC4" w:rsidP="006D777D">
      <w:pPr>
        <w:jc w:val="both"/>
        <w:rPr>
          <w:rFonts w:ascii="Times New Roman" w:hAnsi="Times New Roman"/>
          <w:i/>
          <w:sz w:val="24"/>
          <w:szCs w:val="24"/>
        </w:rPr>
      </w:pPr>
      <w:r>
        <w:rPr>
          <w:rFonts w:ascii="Times New Roman" w:hAnsi="Times New Roman"/>
          <w:i/>
          <w:sz w:val="24"/>
          <w:szCs w:val="24"/>
        </w:rPr>
        <w:t>Det endelige program til Sundhedspolitisk Dialogforum udsendes i uge 38.</w:t>
      </w:r>
    </w:p>
    <w:p w:rsidR="00890EC4" w:rsidRDefault="00890EC4" w:rsidP="006D777D">
      <w:pPr>
        <w:jc w:val="both"/>
        <w:rPr>
          <w:rFonts w:ascii="Times New Roman" w:hAnsi="Times New Roman"/>
          <w:i/>
          <w:sz w:val="24"/>
          <w:szCs w:val="24"/>
        </w:rPr>
      </w:pPr>
    </w:p>
    <w:p w:rsidR="00890EC4" w:rsidRDefault="00890EC4" w:rsidP="006D777D">
      <w:pPr>
        <w:jc w:val="both"/>
        <w:rPr>
          <w:rFonts w:ascii="Times New Roman" w:hAnsi="Times New Roman"/>
          <w:i/>
          <w:sz w:val="24"/>
          <w:szCs w:val="24"/>
        </w:rPr>
      </w:pPr>
      <w:r>
        <w:rPr>
          <w:rFonts w:ascii="Times New Roman" w:hAnsi="Times New Roman"/>
          <w:i/>
          <w:sz w:val="24"/>
          <w:szCs w:val="24"/>
        </w:rPr>
        <w:t>Det blev foreslået, at Anders Broholm, i sit indledende oplæg på Sundhedspolitisk Dialogforum 14. oktober 2016, kan foreslå muligheden for at udarbejde en kommunal ”politisk statement” for sundhedsområdet</w:t>
      </w:r>
      <w:r w:rsidR="00AA5F39">
        <w:rPr>
          <w:rFonts w:ascii="Times New Roman" w:hAnsi="Times New Roman"/>
          <w:i/>
          <w:sz w:val="24"/>
          <w:szCs w:val="24"/>
        </w:rPr>
        <w:t>, som bl.a. kan</w:t>
      </w:r>
      <w:r>
        <w:rPr>
          <w:rFonts w:ascii="Times New Roman" w:hAnsi="Times New Roman"/>
          <w:i/>
          <w:sz w:val="24"/>
          <w:szCs w:val="24"/>
        </w:rPr>
        <w:t xml:space="preserve"> pege frem mod den næstkommende sundhedsaftale samt danne basis for emner til kommende sundhedspolitiske dialogfora.</w:t>
      </w:r>
    </w:p>
    <w:p w:rsidR="00890EC4" w:rsidRDefault="00890EC4" w:rsidP="006D777D">
      <w:pPr>
        <w:jc w:val="both"/>
        <w:rPr>
          <w:rFonts w:ascii="Times New Roman" w:hAnsi="Times New Roman"/>
          <w:i/>
          <w:sz w:val="24"/>
          <w:szCs w:val="24"/>
        </w:rPr>
      </w:pPr>
    </w:p>
    <w:p w:rsidR="00176E44" w:rsidRPr="006D777D" w:rsidRDefault="00176E44" w:rsidP="006D777D">
      <w:pPr>
        <w:jc w:val="both"/>
        <w:rPr>
          <w:rFonts w:ascii="Times New Roman" w:hAnsi="Times New Roman"/>
          <w:sz w:val="24"/>
          <w:szCs w:val="24"/>
        </w:rPr>
      </w:pPr>
    </w:p>
    <w:p w:rsidR="0028053D" w:rsidRPr="000B61A0" w:rsidRDefault="00FE1564" w:rsidP="000B61A0">
      <w:pPr>
        <w:pStyle w:val="Listeafsnit"/>
        <w:numPr>
          <w:ilvl w:val="0"/>
          <w:numId w:val="36"/>
        </w:numPr>
        <w:jc w:val="both"/>
        <w:rPr>
          <w:rFonts w:ascii="Times New Roman" w:hAnsi="Times New Roman"/>
          <w:b/>
          <w:sz w:val="24"/>
          <w:szCs w:val="24"/>
        </w:rPr>
      </w:pPr>
      <w:r w:rsidRPr="006D777D">
        <w:rPr>
          <w:rFonts w:ascii="Times New Roman" w:hAnsi="Times New Roman"/>
          <w:b/>
          <w:sz w:val="24"/>
          <w:szCs w:val="24"/>
        </w:rPr>
        <w:t>Eventuelt</w:t>
      </w:r>
    </w:p>
    <w:p w:rsidR="0028053D" w:rsidRDefault="00890EC4" w:rsidP="006D777D">
      <w:pPr>
        <w:jc w:val="both"/>
        <w:rPr>
          <w:rFonts w:ascii="Times New Roman" w:hAnsi="Times New Roman"/>
          <w:i/>
          <w:sz w:val="24"/>
          <w:szCs w:val="24"/>
        </w:rPr>
      </w:pPr>
      <w:r w:rsidRPr="00890EC4">
        <w:rPr>
          <w:rFonts w:ascii="Times New Roman" w:hAnsi="Times New Roman"/>
          <w:b/>
          <w:i/>
          <w:sz w:val="24"/>
          <w:szCs w:val="24"/>
        </w:rPr>
        <w:t>Referat</w:t>
      </w:r>
      <w:r w:rsidRPr="00890EC4">
        <w:rPr>
          <w:rFonts w:ascii="Times New Roman" w:hAnsi="Times New Roman"/>
          <w:i/>
          <w:sz w:val="24"/>
          <w:szCs w:val="24"/>
        </w:rPr>
        <w:t>: Kontaktudvalget</w:t>
      </w:r>
      <w:r>
        <w:rPr>
          <w:rFonts w:ascii="Times New Roman" w:hAnsi="Times New Roman"/>
          <w:i/>
          <w:sz w:val="24"/>
          <w:szCs w:val="24"/>
        </w:rPr>
        <w:t xml:space="preserve"> drøfter den 23. september</w:t>
      </w:r>
      <w:r w:rsidR="00F32018">
        <w:rPr>
          <w:rFonts w:ascii="Times New Roman" w:hAnsi="Times New Roman"/>
          <w:i/>
          <w:sz w:val="24"/>
          <w:szCs w:val="24"/>
        </w:rPr>
        <w:t xml:space="preserve"> 2016</w:t>
      </w:r>
      <w:r>
        <w:rPr>
          <w:rFonts w:ascii="Times New Roman" w:hAnsi="Times New Roman"/>
          <w:i/>
          <w:sz w:val="24"/>
          <w:szCs w:val="24"/>
        </w:rPr>
        <w:t xml:space="preserve"> lægedækning</w:t>
      </w:r>
      <w:r w:rsidR="00AA5F39">
        <w:rPr>
          <w:rFonts w:ascii="Times New Roman" w:hAnsi="Times New Roman"/>
          <w:i/>
          <w:sz w:val="24"/>
          <w:szCs w:val="24"/>
        </w:rPr>
        <w:t>. D</w:t>
      </w:r>
      <w:r>
        <w:rPr>
          <w:rFonts w:ascii="Times New Roman" w:hAnsi="Times New Roman"/>
          <w:i/>
          <w:sz w:val="24"/>
          <w:szCs w:val="24"/>
        </w:rPr>
        <w:t>er sendes en orientering til sundhedsdirektørerne om dette.</w:t>
      </w:r>
    </w:p>
    <w:p w:rsidR="00890EC4" w:rsidRPr="00890EC4" w:rsidRDefault="00890EC4" w:rsidP="006D777D">
      <w:pPr>
        <w:jc w:val="both"/>
        <w:rPr>
          <w:rFonts w:ascii="Times New Roman" w:hAnsi="Times New Roman"/>
          <w:i/>
          <w:sz w:val="24"/>
          <w:szCs w:val="24"/>
        </w:rPr>
      </w:pPr>
    </w:p>
    <w:p w:rsidR="00176E44" w:rsidRPr="006D777D" w:rsidRDefault="00176E44" w:rsidP="006D777D">
      <w:pPr>
        <w:jc w:val="both"/>
        <w:rPr>
          <w:rFonts w:ascii="Times New Roman" w:hAnsi="Times New Roman"/>
          <w:b/>
          <w:sz w:val="24"/>
          <w:szCs w:val="24"/>
        </w:rPr>
      </w:pPr>
    </w:p>
    <w:p w:rsidR="00FE1564" w:rsidRPr="006D777D" w:rsidRDefault="00FE1564" w:rsidP="006D777D">
      <w:pPr>
        <w:pStyle w:val="Listeafsnit"/>
        <w:numPr>
          <w:ilvl w:val="0"/>
          <w:numId w:val="36"/>
        </w:numPr>
        <w:jc w:val="both"/>
        <w:rPr>
          <w:rFonts w:ascii="Times New Roman" w:hAnsi="Times New Roman"/>
          <w:b/>
          <w:sz w:val="24"/>
          <w:szCs w:val="24"/>
        </w:rPr>
      </w:pPr>
      <w:r w:rsidRPr="006D777D">
        <w:rPr>
          <w:rFonts w:ascii="Times New Roman" w:hAnsi="Times New Roman"/>
          <w:b/>
          <w:sz w:val="24"/>
          <w:szCs w:val="24"/>
        </w:rPr>
        <w:t>Næste møde</w:t>
      </w:r>
    </w:p>
    <w:p w:rsidR="00D53895" w:rsidRPr="006D777D" w:rsidRDefault="00C05F89" w:rsidP="006D777D">
      <w:pPr>
        <w:jc w:val="both"/>
        <w:rPr>
          <w:rFonts w:ascii="Times New Roman" w:hAnsi="Times New Roman"/>
          <w:sz w:val="24"/>
          <w:szCs w:val="24"/>
        </w:rPr>
      </w:pPr>
      <w:r w:rsidRPr="006D777D">
        <w:rPr>
          <w:rFonts w:ascii="Times New Roman" w:hAnsi="Times New Roman"/>
          <w:sz w:val="24"/>
          <w:szCs w:val="24"/>
        </w:rPr>
        <w:t>Næste møde</w:t>
      </w:r>
      <w:r w:rsidR="00667F69" w:rsidRPr="006D777D">
        <w:rPr>
          <w:rFonts w:ascii="Times New Roman" w:hAnsi="Times New Roman"/>
          <w:sz w:val="24"/>
          <w:szCs w:val="24"/>
        </w:rPr>
        <w:t xml:space="preserve"> er planlagt til </w:t>
      </w:r>
      <w:r w:rsidR="00040231" w:rsidRPr="006D777D">
        <w:rPr>
          <w:rFonts w:ascii="Times New Roman" w:hAnsi="Times New Roman"/>
          <w:sz w:val="24"/>
          <w:szCs w:val="24"/>
        </w:rPr>
        <w:t>d. 10</w:t>
      </w:r>
      <w:r w:rsidR="004664DC" w:rsidRPr="006D777D">
        <w:rPr>
          <w:rFonts w:ascii="Times New Roman" w:hAnsi="Times New Roman"/>
          <w:sz w:val="24"/>
          <w:szCs w:val="24"/>
        </w:rPr>
        <w:t xml:space="preserve">. </w:t>
      </w:r>
      <w:r w:rsidR="00040231" w:rsidRPr="006D777D">
        <w:rPr>
          <w:rFonts w:ascii="Times New Roman" w:hAnsi="Times New Roman"/>
          <w:sz w:val="24"/>
          <w:szCs w:val="24"/>
        </w:rPr>
        <w:t>oktober</w:t>
      </w:r>
      <w:r w:rsidR="00092219" w:rsidRPr="006D777D">
        <w:rPr>
          <w:rFonts w:ascii="Times New Roman" w:hAnsi="Times New Roman"/>
          <w:sz w:val="24"/>
          <w:szCs w:val="24"/>
        </w:rPr>
        <w:t xml:space="preserve"> </w:t>
      </w:r>
      <w:r w:rsidR="0056325F" w:rsidRPr="006D777D">
        <w:rPr>
          <w:rFonts w:ascii="Times New Roman" w:hAnsi="Times New Roman"/>
          <w:sz w:val="24"/>
          <w:szCs w:val="24"/>
        </w:rPr>
        <w:t>2016</w:t>
      </w:r>
      <w:r w:rsidR="00685981" w:rsidRPr="006D777D">
        <w:rPr>
          <w:rFonts w:ascii="Times New Roman" w:hAnsi="Times New Roman"/>
          <w:sz w:val="24"/>
          <w:szCs w:val="24"/>
        </w:rPr>
        <w:t xml:space="preserve"> kl. 8</w:t>
      </w:r>
      <w:r w:rsidR="00D32FE9" w:rsidRPr="006D777D">
        <w:rPr>
          <w:rFonts w:ascii="Times New Roman" w:hAnsi="Times New Roman"/>
          <w:sz w:val="24"/>
          <w:szCs w:val="24"/>
        </w:rPr>
        <w:t>.3</w:t>
      </w:r>
      <w:r w:rsidR="0056325F" w:rsidRPr="006D777D">
        <w:rPr>
          <w:rFonts w:ascii="Times New Roman" w:hAnsi="Times New Roman"/>
          <w:sz w:val="24"/>
          <w:szCs w:val="24"/>
        </w:rPr>
        <w:t>0</w:t>
      </w:r>
      <w:r w:rsidR="00685981" w:rsidRPr="006D777D">
        <w:rPr>
          <w:rFonts w:ascii="Times New Roman" w:hAnsi="Times New Roman"/>
          <w:sz w:val="24"/>
          <w:szCs w:val="24"/>
        </w:rPr>
        <w:t>-10</w:t>
      </w:r>
      <w:r w:rsidR="0056325F" w:rsidRPr="006D777D">
        <w:rPr>
          <w:rFonts w:ascii="Times New Roman" w:hAnsi="Times New Roman"/>
          <w:sz w:val="24"/>
          <w:szCs w:val="24"/>
        </w:rPr>
        <w:t>.30</w:t>
      </w:r>
      <w:r w:rsidR="004664DC" w:rsidRPr="006D777D">
        <w:rPr>
          <w:rFonts w:ascii="Times New Roman" w:hAnsi="Times New Roman"/>
          <w:sz w:val="24"/>
          <w:szCs w:val="24"/>
        </w:rPr>
        <w:t>.</w:t>
      </w:r>
      <w:r w:rsidR="00E370B2" w:rsidRPr="006D777D">
        <w:rPr>
          <w:rFonts w:ascii="Times New Roman" w:hAnsi="Times New Roman"/>
          <w:sz w:val="24"/>
          <w:szCs w:val="24"/>
        </w:rPr>
        <w:t xml:space="preserve"> </w:t>
      </w:r>
    </w:p>
    <w:p w:rsidR="001C166E" w:rsidRPr="006D777D" w:rsidRDefault="001C166E" w:rsidP="006D777D">
      <w:pPr>
        <w:jc w:val="both"/>
        <w:rPr>
          <w:rFonts w:ascii="Times New Roman" w:hAnsi="Times New Roman"/>
          <w:sz w:val="24"/>
          <w:szCs w:val="24"/>
        </w:rPr>
      </w:pPr>
    </w:p>
    <w:p w:rsidR="001C166E" w:rsidRPr="006D777D" w:rsidRDefault="00AD1215" w:rsidP="006D777D">
      <w:pPr>
        <w:jc w:val="both"/>
        <w:rPr>
          <w:rFonts w:ascii="Times New Roman" w:hAnsi="Times New Roman"/>
          <w:sz w:val="24"/>
          <w:szCs w:val="24"/>
        </w:rPr>
      </w:pPr>
      <w:r>
        <w:rPr>
          <w:rFonts w:ascii="Times New Roman" w:hAnsi="Times New Roman"/>
          <w:sz w:val="24"/>
          <w:szCs w:val="24"/>
        </w:rPr>
        <w:t xml:space="preserve">Principper for mødeplanlægning 2017 i Sundhedsdirektørernes forretningsudvalg drøftes. </w:t>
      </w:r>
    </w:p>
    <w:p w:rsidR="00AA5F39" w:rsidRDefault="00AA5F39" w:rsidP="006D777D">
      <w:pPr>
        <w:jc w:val="both"/>
        <w:rPr>
          <w:rFonts w:ascii="Times New Roman" w:hAnsi="Times New Roman"/>
          <w:sz w:val="24"/>
          <w:szCs w:val="24"/>
        </w:rPr>
      </w:pPr>
    </w:p>
    <w:p w:rsidR="00AA5F39" w:rsidRPr="00AA5F39" w:rsidRDefault="00AA5F39" w:rsidP="006D777D">
      <w:pPr>
        <w:jc w:val="both"/>
        <w:rPr>
          <w:rFonts w:ascii="Times New Roman" w:hAnsi="Times New Roman"/>
          <w:i/>
          <w:sz w:val="24"/>
          <w:szCs w:val="24"/>
        </w:rPr>
      </w:pPr>
      <w:r w:rsidRPr="00AA5F39">
        <w:rPr>
          <w:rFonts w:ascii="Times New Roman" w:hAnsi="Times New Roman"/>
          <w:b/>
          <w:i/>
          <w:sz w:val="24"/>
          <w:szCs w:val="24"/>
        </w:rPr>
        <w:t>Referat:</w:t>
      </w:r>
      <w:r w:rsidRPr="00AA5F39">
        <w:rPr>
          <w:rFonts w:ascii="Times New Roman" w:hAnsi="Times New Roman"/>
          <w:i/>
          <w:sz w:val="24"/>
          <w:szCs w:val="24"/>
        </w:rPr>
        <w:t xml:space="preserve"> Mødeplanlægning for 2017 blev drøftet under punkt 1.</w:t>
      </w:r>
    </w:p>
    <w:sectPr w:rsidR="00AA5F39" w:rsidRPr="00AA5F39" w:rsidSect="00AE2F8E">
      <w:headerReference w:type="default" r:id="rId8"/>
      <w:footerReference w:type="default" r:id="rId9"/>
      <w:headerReference w:type="first" r:id="rId10"/>
      <w:footerReference w:type="first" r:id="rId11"/>
      <w:pgSz w:w="11906" w:h="16838" w:code="9"/>
      <w:pgMar w:top="567" w:right="1247" w:bottom="567" w:left="124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1E3" w:rsidRDefault="007801E3">
      <w:r>
        <w:separator/>
      </w:r>
    </w:p>
  </w:endnote>
  <w:endnote w:type="continuationSeparator" w:id="0">
    <w:p w:rsidR="007801E3" w:rsidRDefault="0078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3285"/>
      <w:docPartObj>
        <w:docPartGallery w:val="Page Numbers (Bottom of Page)"/>
        <w:docPartUnique/>
      </w:docPartObj>
    </w:sdtPr>
    <w:sdtEndPr/>
    <w:sdtContent>
      <w:p w:rsidR="00522366" w:rsidRDefault="0045578F">
        <w:pPr>
          <w:pStyle w:val="Sidefod"/>
          <w:jc w:val="right"/>
        </w:pPr>
        <w:r>
          <w:fldChar w:fldCharType="begin"/>
        </w:r>
        <w:r>
          <w:instrText xml:space="preserve"> PAGE   \* MERGEFORMAT </w:instrText>
        </w:r>
        <w:r>
          <w:fldChar w:fldCharType="separate"/>
        </w:r>
        <w:r w:rsidR="001A4EE0">
          <w:rPr>
            <w:noProof/>
          </w:rPr>
          <w:t>1</w:t>
        </w:r>
        <w:r>
          <w:rPr>
            <w:noProof/>
          </w:rPr>
          <w:fldChar w:fldCharType="end"/>
        </w:r>
      </w:p>
    </w:sdtContent>
  </w:sdt>
  <w:p w:rsidR="00522366" w:rsidRPr="007923CF" w:rsidRDefault="00522366" w:rsidP="00887646">
    <w:pPr>
      <w:pStyle w:val="Sidefod"/>
      <w:pBdr>
        <w:top w:val="thinThickSmallGap" w:sz="24" w:space="1" w:color="71002C" w:themeColor="accent2" w:themeShade="7F"/>
      </w:pBdr>
      <w:rPr>
        <w:rFonts w:asciiTheme="majorHAnsi" w:hAnsiTheme="majorHAnsi"/>
        <w:color w:val="68007F" w:themeColor="accent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66" w:rsidRPr="00A7128F" w:rsidRDefault="00522366" w:rsidP="00A7128F">
    <w:pPr>
      <w:pStyle w:val="Sidefod"/>
      <w:pBdr>
        <w:top w:val="thinThickSmallGap" w:sz="24" w:space="1" w:color="71002C" w:themeColor="accent2" w:themeShade="7F"/>
      </w:pBdr>
      <w:rPr>
        <w:rFonts w:asciiTheme="majorHAnsi" w:hAnsiTheme="majorHAnsi"/>
      </w:rPr>
    </w:pPr>
    <w:r>
      <w:rPr>
        <w:rFonts w:asciiTheme="majorHAnsi" w:hAnsiTheme="majorHAnsi"/>
      </w:rPr>
      <w:t>Dagsorden møde i Sundhedsdirektørernes Forretningsudvalg d. 20. september 2013</w:t>
    </w:r>
    <w:r>
      <w:rPr>
        <w:rFonts w:asciiTheme="majorHAnsi" w:hAnsiTheme="majorHAnsi"/>
      </w:rPr>
      <w:ptab w:relativeTo="margin" w:alignment="right" w:leader="none"/>
    </w:r>
    <w:r>
      <w:rPr>
        <w:rFonts w:asciiTheme="majorHAnsi" w:hAnsiTheme="majorHAnsi"/>
      </w:rPr>
      <w:t xml:space="preserve">Side </w:t>
    </w:r>
    <w:r w:rsidR="000E6871">
      <w:fldChar w:fldCharType="begin"/>
    </w:r>
    <w:r>
      <w:instrText xml:space="preserve"> PAGE   \* MERGEFORMAT </w:instrText>
    </w:r>
    <w:r w:rsidR="000E6871">
      <w:fldChar w:fldCharType="separate"/>
    </w:r>
    <w:r w:rsidRPr="00AE2F8E">
      <w:rPr>
        <w:rFonts w:asciiTheme="majorHAnsi" w:hAnsiTheme="majorHAnsi"/>
        <w:noProof/>
      </w:rPr>
      <w:t>1</w:t>
    </w:r>
    <w:r w:rsidR="000E6871">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1E3" w:rsidRDefault="007801E3">
      <w:r>
        <w:separator/>
      </w:r>
    </w:p>
  </w:footnote>
  <w:footnote w:type="continuationSeparator" w:id="0">
    <w:p w:rsidR="007801E3" w:rsidRDefault="0078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66" w:rsidRDefault="00522366" w:rsidP="00AE2F8E">
    <w:pPr>
      <w:pStyle w:val="Sidehoved"/>
      <w:jc w:val="right"/>
    </w:pPr>
    <w:r>
      <w:rPr>
        <w:noProof/>
        <w:lang w:eastAsia="da-DK"/>
      </w:rPr>
      <w:drawing>
        <wp:inline distT="0" distB="0" distL="0" distR="0">
          <wp:extent cx="1717052" cy="432000"/>
          <wp:effectExtent l="19050" t="0" r="0" b="0"/>
          <wp:docPr id="1" name="Billede 1" descr="C:\Users\N1Hmft\AppData\Local\Microsoft\Windows\Temporary Internet Files\Content.Outlook\PG0D1N8G\dfs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Hmft\AppData\Local\Microsoft\Windows\Temporary Internet Files\Content.Outlook\PG0D1N8G\dfslogo (4).jpg"/>
                  <pic:cNvPicPr>
                    <a:picLocks noChangeAspect="1" noChangeArrowheads="1"/>
                  </pic:cNvPicPr>
                </pic:nvPicPr>
                <pic:blipFill>
                  <a:blip r:embed="rId1"/>
                  <a:srcRect/>
                  <a:stretch>
                    <a:fillRect/>
                  </a:stretch>
                </pic:blipFill>
                <pic:spPr bwMode="auto">
                  <a:xfrm>
                    <a:off x="0" y="0"/>
                    <a:ext cx="1717052" cy="432000"/>
                  </a:xfrm>
                  <a:prstGeom prst="rect">
                    <a:avLst/>
                  </a:prstGeom>
                  <a:noFill/>
                  <a:ln w="9525">
                    <a:noFill/>
                    <a:miter lim="800000"/>
                    <a:headEnd/>
                    <a:tailEnd/>
                  </a:ln>
                </pic:spPr>
              </pic:pic>
            </a:graphicData>
          </a:graphic>
        </wp:inline>
      </w:drawing>
    </w:r>
  </w:p>
  <w:p w:rsidR="00522366" w:rsidRDefault="00614F59" w:rsidP="00AE2F8E">
    <w:pPr>
      <w:pStyle w:val="Sidehoved"/>
    </w:pPr>
    <w:r>
      <w:rPr>
        <w:noProof/>
        <w:lang w:eastAsia="da-DK"/>
      </w:rPr>
      <mc:AlternateContent>
        <mc:Choice Requires="wps">
          <w:drawing>
            <wp:anchor distT="0" distB="0" distL="114300" distR="114300" simplePos="0" relativeHeight="251657216" behindDoc="0" locked="1" layoutInCell="1" allowOverlap="1">
              <wp:simplePos x="0" y="0"/>
              <wp:positionH relativeFrom="column">
                <wp:posOffset>5000625</wp:posOffset>
              </wp:positionH>
              <wp:positionV relativeFrom="paragraph">
                <wp:posOffset>201295</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6" w:rsidRPr="00CC6F6B" w:rsidRDefault="00522366" w:rsidP="00C611C0">
                          <w:pPr>
                            <w:pStyle w:val="Sidefod"/>
                            <w:rPr>
                              <w:sz w:val="16"/>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3.75pt;margin-top:15.85pt;width:56.3pt;height: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o7tAIAALQFAAAOAAAAZHJzL2Uyb0RvYy54bWysVNtu2zAMfR+wfxD07voy52KjztDG8TCg&#10;uwDtPkCx5FiYLWmSErsb9u+j5CZNWwwYtvlBkETqkIc85uXbse/QgWnDpShwfBFhxEQtKRe7An+5&#10;q4IlRsYSQUknBSvwPTP47er1q8tB5SyRrewo0whAhMkHVeDWWpWHoalb1hNzIRUTYGyk7omFo96F&#10;VJMB0PsuTKJoHg5SU6VlzYyB23Iy4pXHbxpW209NY5hFXYEhN+tX7detW8PVJcl3mqiW1w9pkL/I&#10;oidcQNATVEksQXvNX0D1vNbSyMZe1LIPZdPwmnkOwCaOnrG5bYlingsUx6hTmcz/g60/Hj5rxGmB&#10;E4wE6aFFd2y06FqOKHbVGZTJwelWgZsd4Rq67JkadSPrrwYJuW6J2LErreXQMkIhO/8yPHs64RgH&#10;sh0+SAphyN5KDzQ2unelg2IgQIcu3Z8641Kp4XIRz6A8GNVgSuZZkvrOhSQ/Plba2HdM9shtCqyh&#10;8R6cHG6MBRrgenRxsYSseNf55nfiyQU4TjcQGp46m0vC9/JHFmWb5WaZBmky3wRpVJbBVbVOg3kV&#10;L2blm3K9LuOfLm6c5i2nlAkX5qirOP2zvj0ofFLESVlGdpw6OJeS0bvtutPoQEDXlf9csyD5M7fw&#10;aRreDFyeUYqhmNdJFlTz5SJIq3QWZItoGURxdp3NozRLy+oppRsu2L9TQkOBs1kym7T0W26R/15y&#10;I3nPLUyOjvcFXp6cSO4UuBHUt9YS3k37s1K49B9LARU7Ntrr1Ul0EqsdtyOgOBFvJb0H5WoJygIR&#10;wriDTSv1d4wGGB0FNt/2RDOMuvcC1O/mjN+ks0UCB+0PWZyCatH23EJEDTAFthhN27WdZtNeab5r&#10;IcrxX7uCv6XiXsmPGQENd4DR4Ak9jDE3e87P3utx2K5+AQAA//8DAFBLAwQUAAYACAAAACEAPPPT&#10;F94AAAAJAQAADwAAAGRycy9kb3ducmV2LnhtbEyPQU/CQBCF7yb8h82QeDGyW1GLtVtiCB49CMTz&#10;tju0Dd3Z2l2g8OsdT3qcvC/vfZMvR9eJEw6h9aQhmSkQSJW3LdUadtv3+wWIEA1Z03lCDRcMsCwm&#10;N7nJrD/TJ542sRZcQiEzGpoY+0zKUDXoTJj5HomzvR+ciXwOtbSDOXO56+SDUs/SmZZ4oTE9rhqs&#10;Dpuj02Cv+zj/+vByV1+336tS4vrQ3ml9Ox3fXkFEHOMfDL/6rA4FO5X+SDaITkO6SJ8Y1TBPUhAM&#10;vCiVgCg5eUxAFrn8/0HxAwAA//8DAFBLAQItABQABgAIAAAAIQC2gziS/gAAAOEBAAATAAAAAAAA&#10;AAAAAAAAAAAAAABbQ29udGVudF9UeXBlc10ueG1sUEsBAi0AFAAGAAgAAAAhADj9If/WAAAAlAEA&#10;AAsAAAAAAAAAAAAAAAAALwEAAF9yZWxzLy5yZWxzUEsBAi0AFAAGAAgAAAAhAGgDmju0AgAAtAUA&#10;AA4AAAAAAAAAAAAAAAAALgIAAGRycy9lMm9Eb2MueG1sUEsBAi0AFAAGAAgAAAAhADzz0xfeAAAA&#10;CQEAAA8AAAAAAAAAAAAAAAAADgUAAGRycy9kb3ducmV2LnhtbFBLBQYAAAAABAAEAPMAAAAZBgAA&#10;AAA=&#10;" filled="f" stroked="f">
              <v:textbox style="mso-fit-shape-to-text:t" inset="0">
                <w:txbxContent>
                  <w:p w:rsidR="00522366" w:rsidRPr="00CC6F6B" w:rsidRDefault="00522366" w:rsidP="00C611C0">
                    <w:pPr>
                      <w:pStyle w:val="Sidefod"/>
                      <w:rPr>
                        <w:sz w:val="16"/>
                      </w:rPr>
                    </w:pPr>
                  </w:p>
                </w:txbxContent>
              </v:textbox>
              <w10:wrap type="squar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2"/>
        <w:szCs w:val="22"/>
      </w:rPr>
      <w:alias w:val="Titel"/>
      <w:id w:val="20828604"/>
      <w:showingPlcHdr/>
      <w:dataBinding w:prefixMappings="xmlns:ns0='http://schemas.openxmlformats.org/package/2006/metadata/core-properties' xmlns:ns1='http://purl.org/dc/elements/1.1/'" w:xpath="/ns0:coreProperties[1]/ns1:title[1]" w:storeItemID="{6C3C8BC8-F283-45AE-878A-BAB7291924A1}"/>
      <w:text/>
    </w:sdtPr>
    <w:sdtEndPr/>
    <w:sdtContent>
      <w:p w:rsidR="00522366" w:rsidRPr="003B52D7" w:rsidRDefault="00522366" w:rsidP="00AE2F8E">
        <w:pPr>
          <w:pStyle w:val="Sidehoved"/>
          <w:pBdr>
            <w:bottom w:val="thickThinSmallGap" w:sz="24" w:space="1" w:color="71002C" w:themeColor="accent2" w:themeShade="7F"/>
          </w:pBdr>
          <w:jc w:val="center"/>
          <w:rPr>
            <w:rFonts w:asciiTheme="majorHAnsi" w:eastAsiaTheme="majorEastAsia" w:hAnsiTheme="majorHAnsi" w:cstheme="majorBidi"/>
            <w:sz w:val="22"/>
            <w:szCs w:val="22"/>
          </w:rPr>
        </w:pPr>
        <w:r>
          <w:rPr>
            <w:rFonts w:asciiTheme="majorHAnsi" w:eastAsiaTheme="majorEastAsia" w:hAnsiTheme="majorHAnsi" w:cstheme="majorBidi"/>
            <w:sz w:val="32"/>
            <w:szCs w:val="32"/>
          </w:rPr>
          <w:t>[Skriv dokumentets titel]</w:t>
        </w:r>
      </w:p>
    </w:sdtContent>
  </w:sdt>
  <w:p w:rsidR="00522366" w:rsidRPr="00EB435D" w:rsidRDefault="00522366" w:rsidP="00EB435D">
    <w:pPr>
      <w:pStyle w:val="Sidehoved"/>
      <w:tabs>
        <w:tab w:val="clear" w:pos="8640"/>
        <w:tab w:val="right" w:pos="9180"/>
      </w:tabs>
      <w:jc w:val="right"/>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521"/>
    <w:multiLevelType w:val="hybridMultilevel"/>
    <w:tmpl w:val="9B9C5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26578F"/>
    <w:multiLevelType w:val="hybridMultilevel"/>
    <w:tmpl w:val="D6DAEC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413775"/>
    <w:multiLevelType w:val="hybridMultilevel"/>
    <w:tmpl w:val="07A490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7072E5"/>
    <w:multiLevelType w:val="hybridMultilevel"/>
    <w:tmpl w:val="FC667EFE"/>
    <w:lvl w:ilvl="0" w:tplc="A96290B6">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13372B"/>
    <w:multiLevelType w:val="hybridMultilevel"/>
    <w:tmpl w:val="6CAEC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3345C7"/>
    <w:multiLevelType w:val="hybridMultilevel"/>
    <w:tmpl w:val="5D9455CE"/>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16560C96"/>
    <w:multiLevelType w:val="hybridMultilevel"/>
    <w:tmpl w:val="06F65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2E6493"/>
    <w:multiLevelType w:val="hybridMultilevel"/>
    <w:tmpl w:val="591ACE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C023663"/>
    <w:multiLevelType w:val="hybridMultilevel"/>
    <w:tmpl w:val="8BC6C4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FEA1327"/>
    <w:multiLevelType w:val="hybridMultilevel"/>
    <w:tmpl w:val="644650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121739"/>
    <w:multiLevelType w:val="hybridMultilevel"/>
    <w:tmpl w:val="306E371C"/>
    <w:lvl w:ilvl="0" w:tplc="46548818">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1" w15:restartNumberingAfterBreak="0">
    <w:nsid w:val="23D847CF"/>
    <w:multiLevelType w:val="hybridMultilevel"/>
    <w:tmpl w:val="2C285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275255"/>
    <w:multiLevelType w:val="hybridMultilevel"/>
    <w:tmpl w:val="BD0AC29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652439D"/>
    <w:multiLevelType w:val="hybridMultilevel"/>
    <w:tmpl w:val="2B5CD092"/>
    <w:lvl w:ilvl="0" w:tplc="04060015">
      <w:start w:val="1"/>
      <w:numFmt w:val="upp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29DC29E4"/>
    <w:multiLevelType w:val="hybridMultilevel"/>
    <w:tmpl w:val="7D2ED8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F6018C"/>
    <w:multiLevelType w:val="hybridMultilevel"/>
    <w:tmpl w:val="8F4838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007959"/>
    <w:multiLevelType w:val="hybridMultilevel"/>
    <w:tmpl w:val="61324D04"/>
    <w:lvl w:ilvl="0" w:tplc="9F2E13E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AE799F"/>
    <w:multiLevelType w:val="hybridMultilevel"/>
    <w:tmpl w:val="49F47F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51D4CB2"/>
    <w:multiLevelType w:val="hybridMultilevel"/>
    <w:tmpl w:val="35AC7A2C"/>
    <w:lvl w:ilvl="0" w:tplc="46548818">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9" w15:restartNumberingAfterBreak="0">
    <w:nsid w:val="37B31CF8"/>
    <w:multiLevelType w:val="hybridMultilevel"/>
    <w:tmpl w:val="83942AD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3A422D24"/>
    <w:multiLevelType w:val="hybridMultilevel"/>
    <w:tmpl w:val="0A6635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0373B57"/>
    <w:multiLevelType w:val="hybridMultilevel"/>
    <w:tmpl w:val="972CE15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4216794F"/>
    <w:multiLevelType w:val="hybridMultilevel"/>
    <w:tmpl w:val="8604C8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B4441F0"/>
    <w:multiLevelType w:val="hybridMultilevel"/>
    <w:tmpl w:val="D0A03F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540FCB"/>
    <w:multiLevelType w:val="hybridMultilevel"/>
    <w:tmpl w:val="3586E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1F03AE4"/>
    <w:multiLevelType w:val="hybridMultilevel"/>
    <w:tmpl w:val="E09677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3EE1519"/>
    <w:multiLevelType w:val="hybridMultilevel"/>
    <w:tmpl w:val="0D20D80C"/>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50869CC"/>
    <w:multiLevelType w:val="hybridMultilevel"/>
    <w:tmpl w:val="E8D621E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69978CD"/>
    <w:multiLevelType w:val="hybridMultilevel"/>
    <w:tmpl w:val="985C8F06"/>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9" w15:restartNumberingAfterBreak="0">
    <w:nsid w:val="59E869A7"/>
    <w:multiLevelType w:val="hybridMultilevel"/>
    <w:tmpl w:val="A95248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AA411C8"/>
    <w:multiLevelType w:val="hybridMultilevel"/>
    <w:tmpl w:val="BB786C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0FD0BB7"/>
    <w:multiLevelType w:val="hybridMultilevel"/>
    <w:tmpl w:val="7DEAD6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368594F"/>
    <w:multiLevelType w:val="hybridMultilevel"/>
    <w:tmpl w:val="82DCC7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56C2AD9"/>
    <w:multiLevelType w:val="hybridMultilevel"/>
    <w:tmpl w:val="F066FD0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76D7ECC"/>
    <w:multiLevelType w:val="hybridMultilevel"/>
    <w:tmpl w:val="3E166730"/>
    <w:lvl w:ilvl="0" w:tplc="63B49082">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5" w15:restartNumberingAfterBreak="0">
    <w:nsid w:val="6B9B78AA"/>
    <w:multiLevelType w:val="hybridMultilevel"/>
    <w:tmpl w:val="EF6819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FF8536C"/>
    <w:multiLevelType w:val="hybridMultilevel"/>
    <w:tmpl w:val="137CE00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7" w15:restartNumberingAfterBreak="0">
    <w:nsid w:val="72BF5E20"/>
    <w:multiLevelType w:val="hybridMultilevel"/>
    <w:tmpl w:val="699AA3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74482C4F"/>
    <w:multiLevelType w:val="hybridMultilevel"/>
    <w:tmpl w:val="2AB27D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BF0D52"/>
    <w:multiLevelType w:val="hybridMultilevel"/>
    <w:tmpl w:val="6CF804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7D19AB"/>
    <w:multiLevelType w:val="hybridMultilevel"/>
    <w:tmpl w:val="AE104106"/>
    <w:lvl w:ilvl="0" w:tplc="41B2959A">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1" w15:restartNumberingAfterBreak="0">
    <w:nsid w:val="78687233"/>
    <w:multiLevelType w:val="hybridMultilevel"/>
    <w:tmpl w:val="82DCA272"/>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2" w15:restartNumberingAfterBreak="0">
    <w:nsid w:val="791E3469"/>
    <w:multiLevelType w:val="hybridMultilevel"/>
    <w:tmpl w:val="F82090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A0733DA"/>
    <w:multiLevelType w:val="hybridMultilevel"/>
    <w:tmpl w:val="F418C7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A2706E8"/>
    <w:multiLevelType w:val="hybridMultilevel"/>
    <w:tmpl w:val="06F2ED40"/>
    <w:lvl w:ilvl="0" w:tplc="04060001">
      <w:start w:val="1"/>
      <w:numFmt w:val="bullet"/>
      <w:lvlText w:val=""/>
      <w:lvlJc w:val="left"/>
      <w:pPr>
        <w:ind w:left="720" w:hanging="360"/>
      </w:pPr>
      <w:rPr>
        <w:rFonts w:ascii="Symbol" w:hAnsi="Symbol" w:hint="default"/>
      </w:rPr>
    </w:lvl>
    <w:lvl w:ilvl="1" w:tplc="4DBA2CBC">
      <w:start w:val="6"/>
      <w:numFmt w:val="bullet"/>
      <w:lvlText w:val="-"/>
      <w:lvlJc w:val="left"/>
      <w:pPr>
        <w:ind w:left="1440" w:hanging="360"/>
      </w:pPr>
      <w:rPr>
        <w:rFonts w:ascii="Arial" w:eastAsiaTheme="minorEastAsia"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CA64850"/>
    <w:multiLevelType w:val="hybridMultilevel"/>
    <w:tmpl w:val="13E0B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F832C0E"/>
    <w:multiLevelType w:val="hybridMultilevel"/>
    <w:tmpl w:val="55EA7A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3"/>
  </w:num>
  <w:num w:numId="4">
    <w:abstractNumId w:val="31"/>
  </w:num>
  <w:num w:numId="5">
    <w:abstractNumId w:val="7"/>
  </w:num>
  <w:num w:numId="6">
    <w:abstractNumId w:val="45"/>
  </w:num>
  <w:num w:numId="7">
    <w:abstractNumId w:val="8"/>
  </w:num>
  <w:num w:numId="8">
    <w:abstractNumId w:val="6"/>
  </w:num>
  <w:num w:numId="9">
    <w:abstractNumId w:val="32"/>
  </w:num>
  <w:num w:numId="10">
    <w:abstractNumId w:val="1"/>
  </w:num>
  <w:num w:numId="11">
    <w:abstractNumId w:val="15"/>
  </w:num>
  <w:num w:numId="12">
    <w:abstractNumId w:val="42"/>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
  </w:num>
  <w:num w:numId="16">
    <w:abstractNumId w:val="22"/>
  </w:num>
  <w:num w:numId="17">
    <w:abstractNumId w:val="25"/>
  </w:num>
  <w:num w:numId="18">
    <w:abstractNumId w:val="39"/>
  </w:num>
  <w:num w:numId="19">
    <w:abstractNumId w:val="11"/>
  </w:num>
  <w:num w:numId="20">
    <w:abstractNumId w:val="0"/>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4"/>
  </w:num>
  <w:num w:numId="25">
    <w:abstractNumId w:val="24"/>
  </w:num>
  <w:num w:numId="26">
    <w:abstractNumId w:val="37"/>
  </w:num>
  <w:num w:numId="27">
    <w:abstractNumId w:val="10"/>
  </w:num>
  <w:num w:numId="28">
    <w:abstractNumId w:val="18"/>
  </w:num>
  <w:num w:numId="29">
    <w:abstractNumId w:val="38"/>
  </w:num>
  <w:num w:numId="30">
    <w:abstractNumId w:val="20"/>
  </w:num>
  <w:num w:numId="31">
    <w:abstractNumId w:val="46"/>
  </w:num>
  <w:num w:numId="32">
    <w:abstractNumId w:val="43"/>
  </w:num>
  <w:num w:numId="33">
    <w:abstractNumId w:val="36"/>
  </w:num>
  <w:num w:numId="34">
    <w:abstractNumId w:val="30"/>
  </w:num>
  <w:num w:numId="35">
    <w:abstractNumId w:val="35"/>
  </w:num>
  <w:num w:numId="36">
    <w:abstractNumId w:val="9"/>
  </w:num>
  <w:num w:numId="37">
    <w:abstractNumId w:val="5"/>
  </w:num>
  <w:num w:numId="38">
    <w:abstractNumId w:val="28"/>
  </w:num>
  <w:num w:numId="39">
    <w:abstractNumId w:val="13"/>
  </w:num>
  <w:num w:numId="40">
    <w:abstractNumId w:val="33"/>
  </w:num>
  <w:num w:numId="41">
    <w:abstractNumId w:val="12"/>
  </w:num>
  <w:num w:numId="42">
    <w:abstractNumId w:val="27"/>
  </w:num>
  <w:num w:numId="43">
    <w:abstractNumId w:val="26"/>
  </w:num>
  <w:num w:numId="44">
    <w:abstractNumId w:val="44"/>
  </w:num>
  <w:num w:numId="45">
    <w:abstractNumId w:val="21"/>
  </w:num>
  <w:num w:numId="46">
    <w:abstractNumId w:val="41"/>
  </w:num>
  <w:num w:numId="4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a-DK" w:vendorID="666" w:dllVersion="513" w:checkStyle="1"/>
  <w:activeWritingStyle w:appName="MSWord" w:lang="da-DK"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edFrom" w:val="AcadreAddIn"/>
  </w:docVars>
  <w:rsids>
    <w:rsidRoot w:val="00331EAD"/>
    <w:rsid w:val="000009A2"/>
    <w:rsid w:val="00002EBD"/>
    <w:rsid w:val="0000309F"/>
    <w:rsid w:val="000044DE"/>
    <w:rsid w:val="00004D67"/>
    <w:rsid w:val="000066AE"/>
    <w:rsid w:val="00006D1F"/>
    <w:rsid w:val="000116F3"/>
    <w:rsid w:val="000128B5"/>
    <w:rsid w:val="000161E4"/>
    <w:rsid w:val="000174CD"/>
    <w:rsid w:val="00017B5D"/>
    <w:rsid w:val="00021936"/>
    <w:rsid w:val="00021B5C"/>
    <w:rsid w:val="0002312D"/>
    <w:rsid w:val="00025219"/>
    <w:rsid w:val="00027071"/>
    <w:rsid w:val="0002793E"/>
    <w:rsid w:val="00030EFB"/>
    <w:rsid w:val="000319F0"/>
    <w:rsid w:val="0003423D"/>
    <w:rsid w:val="00034940"/>
    <w:rsid w:val="00035F8C"/>
    <w:rsid w:val="00036907"/>
    <w:rsid w:val="00040231"/>
    <w:rsid w:val="00042010"/>
    <w:rsid w:val="0004363B"/>
    <w:rsid w:val="00043850"/>
    <w:rsid w:val="00044723"/>
    <w:rsid w:val="00046525"/>
    <w:rsid w:val="0004720B"/>
    <w:rsid w:val="00053079"/>
    <w:rsid w:val="0005588C"/>
    <w:rsid w:val="000559D9"/>
    <w:rsid w:val="0005663C"/>
    <w:rsid w:val="00060AE2"/>
    <w:rsid w:val="00062684"/>
    <w:rsid w:val="0006397D"/>
    <w:rsid w:val="0006419F"/>
    <w:rsid w:val="00065E29"/>
    <w:rsid w:val="00067A5C"/>
    <w:rsid w:val="00072443"/>
    <w:rsid w:val="00073065"/>
    <w:rsid w:val="00073C85"/>
    <w:rsid w:val="000744AB"/>
    <w:rsid w:val="00074B2B"/>
    <w:rsid w:val="00074FAE"/>
    <w:rsid w:val="000757E8"/>
    <w:rsid w:val="000800E1"/>
    <w:rsid w:val="000804C9"/>
    <w:rsid w:val="00081DBD"/>
    <w:rsid w:val="00082B8A"/>
    <w:rsid w:val="000849F4"/>
    <w:rsid w:val="00085F24"/>
    <w:rsid w:val="00086709"/>
    <w:rsid w:val="00086F83"/>
    <w:rsid w:val="00087CE6"/>
    <w:rsid w:val="0009103C"/>
    <w:rsid w:val="0009165C"/>
    <w:rsid w:val="00092219"/>
    <w:rsid w:val="00092BCF"/>
    <w:rsid w:val="00093F1F"/>
    <w:rsid w:val="000948B5"/>
    <w:rsid w:val="00094A35"/>
    <w:rsid w:val="00095FE4"/>
    <w:rsid w:val="00096A2C"/>
    <w:rsid w:val="00096B30"/>
    <w:rsid w:val="00097146"/>
    <w:rsid w:val="000A2ED8"/>
    <w:rsid w:val="000A4C1D"/>
    <w:rsid w:val="000A5AF6"/>
    <w:rsid w:val="000A5FA3"/>
    <w:rsid w:val="000B1A7B"/>
    <w:rsid w:val="000B2A76"/>
    <w:rsid w:val="000B2ECF"/>
    <w:rsid w:val="000B4FB4"/>
    <w:rsid w:val="000B60F2"/>
    <w:rsid w:val="000B61A0"/>
    <w:rsid w:val="000B764A"/>
    <w:rsid w:val="000C0FEC"/>
    <w:rsid w:val="000C10EE"/>
    <w:rsid w:val="000C167C"/>
    <w:rsid w:val="000C2042"/>
    <w:rsid w:val="000C2C8A"/>
    <w:rsid w:val="000C30FD"/>
    <w:rsid w:val="000C3C0F"/>
    <w:rsid w:val="000C5DA2"/>
    <w:rsid w:val="000C72A6"/>
    <w:rsid w:val="000C781A"/>
    <w:rsid w:val="000D5BFA"/>
    <w:rsid w:val="000E0990"/>
    <w:rsid w:val="000E1D30"/>
    <w:rsid w:val="000E2BD7"/>
    <w:rsid w:val="000E4C02"/>
    <w:rsid w:val="000E6871"/>
    <w:rsid w:val="000E7BF1"/>
    <w:rsid w:val="000E7FC3"/>
    <w:rsid w:val="000F1F2E"/>
    <w:rsid w:val="000F380A"/>
    <w:rsid w:val="000F696B"/>
    <w:rsid w:val="000F76DD"/>
    <w:rsid w:val="00101214"/>
    <w:rsid w:val="00101226"/>
    <w:rsid w:val="00102358"/>
    <w:rsid w:val="00102430"/>
    <w:rsid w:val="00102C76"/>
    <w:rsid w:val="001037A7"/>
    <w:rsid w:val="00103E41"/>
    <w:rsid w:val="00104CE5"/>
    <w:rsid w:val="00111BD7"/>
    <w:rsid w:val="00113585"/>
    <w:rsid w:val="001135FD"/>
    <w:rsid w:val="00114261"/>
    <w:rsid w:val="00115452"/>
    <w:rsid w:val="00116DF9"/>
    <w:rsid w:val="00120766"/>
    <w:rsid w:val="001207D5"/>
    <w:rsid w:val="001211C5"/>
    <w:rsid w:val="0012186B"/>
    <w:rsid w:val="0012194B"/>
    <w:rsid w:val="00121DB8"/>
    <w:rsid w:val="001230E7"/>
    <w:rsid w:val="001252DA"/>
    <w:rsid w:val="0012706E"/>
    <w:rsid w:val="001279E6"/>
    <w:rsid w:val="001328B3"/>
    <w:rsid w:val="00134378"/>
    <w:rsid w:val="00135692"/>
    <w:rsid w:val="0013569E"/>
    <w:rsid w:val="00135995"/>
    <w:rsid w:val="00136729"/>
    <w:rsid w:val="00141C42"/>
    <w:rsid w:val="00142280"/>
    <w:rsid w:val="001437E8"/>
    <w:rsid w:val="0014544E"/>
    <w:rsid w:val="00145B8D"/>
    <w:rsid w:val="00145C2F"/>
    <w:rsid w:val="00146BA0"/>
    <w:rsid w:val="001503A4"/>
    <w:rsid w:val="00153B40"/>
    <w:rsid w:val="001563F3"/>
    <w:rsid w:val="00157A12"/>
    <w:rsid w:val="00160A86"/>
    <w:rsid w:val="00162662"/>
    <w:rsid w:val="0016392C"/>
    <w:rsid w:val="00163CB6"/>
    <w:rsid w:val="0016438A"/>
    <w:rsid w:val="00165EA1"/>
    <w:rsid w:val="001664F8"/>
    <w:rsid w:val="001670DD"/>
    <w:rsid w:val="00171EA7"/>
    <w:rsid w:val="0017202B"/>
    <w:rsid w:val="0017221D"/>
    <w:rsid w:val="001734FB"/>
    <w:rsid w:val="00174ABE"/>
    <w:rsid w:val="001755C1"/>
    <w:rsid w:val="00176221"/>
    <w:rsid w:val="00176E44"/>
    <w:rsid w:val="00181243"/>
    <w:rsid w:val="00182C9B"/>
    <w:rsid w:val="00183C6F"/>
    <w:rsid w:val="00185069"/>
    <w:rsid w:val="00185EB7"/>
    <w:rsid w:val="00186A8A"/>
    <w:rsid w:val="00187849"/>
    <w:rsid w:val="0018788E"/>
    <w:rsid w:val="00187B20"/>
    <w:rsid w:val="00190D44"/>
    <w:rsid w:val="0019106B"/>
    <w:rsid w:val="00193046"/>
    <w:rsid w:val="00193AB6"/>
    <w:rsid w:val="001949D0"/>
    <w:rsid w:val="00194C5C"/>
    <w:rsid w:val="00196120"/>
    <w:rsid w:val="00196F55"/>
    <w:rsid w:val="001A00B2"/>
    <w:rsid w:val="001A02E5"/>
    <w:rsid w:val="001A13EF"/>
    <w:rsid w:val="001A1436"/>
    <w:rsid w:val="001A178C"/>
    <w:rsid w:val="001A2268"/>
    <w:rsid w:val="001A2AD3"/>
    <w:rsid w:val="001A2C9F"/>
    <w:rsid w:val="001A4814"/>
    <w:rsid w:val="001A4EE0"/>
    <w:rsid w:val="001A5CC9"/>
    <w:rsid w:val="001A63EC"/>
    <w:rsid w:val="001A67E8"/>
    <w:rsid w:val="001A6A43"/>
    <w:rsid w:val="001A6D06"/>
    <w:rsid w:val="001A7D94"/>
    <w:rsid w:val="001B0EEB"/>
    <w:rsid w:val="001B1B3C"/>
    <w:rsid w:val="001B1D34"/>
    <w:rsid w:val="001B5D11"/>
    <w:rsid w:val="001B63F3"/>
    <w:rsid w:val="001C02D9"/>
    <w:rsid w:val="001C166E"/>
    <w:rsid w:val="001C35C1"/>
    <w:rsid w:val="001C45DA"/>
    <w:rsid w:val="001C6D2B"/>
    <w:rsid w:val="001D0AE5"/>
    <w:rsid w:val="001D28FD"/>
    <w:rsid w:val="001D3AA0"/>
    <w:rsid w:val="001D4C48"/>
    <w:rsid w:val="001E06B9"/>
    <w:rsid w:val="001E0A4E"/>
    <w:rsid w:val="001E122A"/>
    <w:rsid w:val="001E3BF7"/>
    <w:rsid w:val="001E3FBA"/>
    <w:rsid w:val="001E5A58"/>
    <w:rsid w:val="001E5D6D"/>
    <w:rsid w:val="001E6928"/>
    <w:rsid w:val="001E71F6"/>
    <w:rsid w:val="001E72FD"/>
    <w:rsid w:val="001F0311"/>
    <w:rsid w:val="001F059A"/>
    <w:rsid w:val="001F10FA"/>
    <w:rsid w:val="001F1380"/>
    <w:rsid w:val="001F16A8"/>
    <w:rsid w:val="001F1707"/>
    <w:rsid w:val="001F1E21"/>
    <w:rsid w:val="001F2D41"/>
    <w:rsid w:val="001F341A"/>
    <w:rsid w:val="001F3B4C"/>
    <w:rsid w:val="001F5D94"/>
    <w:rsid w:val="001F5DE6"/>
    <w:rsid w:val="001F7BF8"/>
    <w:rsid w:val="00203395"/>
    <w:rsid w:val="00206300"/>
    <w:rsid w:val="002076AE"/>
    <w:rsid w:val="00211A9A"/>
    <w:rsid w:val="002130C4"/>
    <w:rsid w:val="00220D7A"/>
    <w:rsid w:val="00221642"/>
    <w:rsid w:val="00222B03"/>
    <w:rsid w:val="00223A59"/>
    <w:rsid w:val="00223C2F"/>
    <w:rsid w:val="00224D5C"/>
    <w:rsid w:val="00225798"/>
    <w:rsid w:val="00226A24"/>
    <w:rsid w:val="00226D68"/>
    <w:rsid w:val="002276F9"/>
    <w:rsid w:val="00231D85"/>
    <w:rsid w:val="00232B96"/>
    <w:rsid w:val="0023460F"/>
    <w:rsid w:val="00236519"/>
    <w:rsid w:val="00237990"/>
    <w:rsid w:val="002425C6"/>
    <w:rsid w:val="002447B1"/>
    <w:rsid w:val="00245585"/>
    <w:rsid w:val="00247449"/>
    <w:rsid w:val="00250C64"/>
    <w:rsid w:val="002532A8"/>
    <w:rsid w:val="00253630"/>
    <w:rsid w:val="00255780"/>
    <w:rsid w:val="002564E6"/>
    <w:rsid w:val="00256CD7"/>
    <w:rsid w:val="00260E20"/>
    <w:rsid w:val="002632A2"/>
    <w:rsid w:val="00263529"/>
    <w:rsid w:val="00263C65"/>
    <w:rsid w:val="00264294"/>
    <w:rsid w:val="0026470D"/>
    <w:rsid w:val="00264953"/>
    <w:rsid w:val="00265B4D"/>
    <w:rsid w:val="00266D0A"/>
    <w:rsid w:val="00266D3D"/>
    <w:rsid w:val="002719B0"/>
    <w:rsid w:val="0027368C"/>
    <w:rsid w:val="00273DEE"/>
    <w:rsid w:val="0027541E"/>
    <w:rsid w:val="00275835"/>
    <w:rsid w:val="00275F33"/>
    <w:rsid w:val="00277DF1"/>
    <w:rsid w:val="0028053D"/>
    <w:rsid w:val="002809A9"/>
    <w:rsid w:val="00280A76"/>
    <w:rsid w:val="00280DFE"/>
    <w:rsid w:val="00281454"/>
    <w:rsid w:val="00281895"/>
    <w:rsid w:val="002818D8"/>
    <w:rsid w:val="00282234"/>
    <w:rsid w:val="00282BDA"/>
    <w:rsid w:val="00282F5F"/>
    <w:rsid w:val="00283281"/>
    <w:rsid w:val="002843A8"/>
    <w:rsid w:val="00284CAE"/>
    <w:rsid w:val="00284DEE"/>
    <w:rsid w:val="00284F92"/>
    <w:rsid w:val="002863D2"/>
    <w:rsid w:val="00286633"/>
    <w:rsid w:val="00287B14"/>
    <w:rsid w:val="0029087D"/>
    <w:rsid w:val="002956F2"/>
    <w:rsid w:val="0029605A"/>
    <w:rsid w:val="00297145"/>
    <w:rsid w:val="002976B7"/>
    <w:rsid w:val="002A25B9"/>
    <w:rsid w:val="002A2D96"/>
    <w:rsid w:val="002A2DDE"/>
    <w:rsid w:val="002A35BB"/>
    <w:rsid w:val="002A41C3"/>
    <w:rsid w:val="002A4625"/>
    <w:rsid w:val="002A5946"/>
    <w:rsid w:val="002A6206"/>
    <w:rsid w:val="002A6639"/>
    <w:rsid w:val="002A77B1"/>
    <w:rsid w:val="002B0B1F"/>
    <w:rsid w:val="002B1E05"/>
    <w:rsid w:val="002B3026"/>
    <w:rsid w:val="002B6287"/>
    <w:rsid w:val="002C0B8B"/>
    <w:rsid w:val="002C3AAE"/>
    <w:rsid w:val="002C3EB5"/>
    <w:rsid w:val="002C6439"/>
    <w:rsid w:val="002C7D44"/>
    <w:rsid w:val="002D0967"/>
    <w:rsid w:val="002D2256"/>
    <w:rsid w:val="002D3067"/>
    <w:rsid w:val="002D35A5"/>
    <w:rsid w:val="002D50C6"/>
    <w:rsid w:val="002D6965"/>
    <w:rsid w:val="002E099D"/>
    <w:rsid w:val="002E1866"/>
    <w:rsid w:val="002E748B"/>
    <w:rsid w:val="002E7F0A"/>
    <w:rsid w:val="002F0D37"/>
    <w:rsid w:val="002F15BC"/>
    <w:rsid w:val="002F1BFF"/>
    <w:rsid w:val="002F795F"/>
    <w:rsid w:val="00300B5B"/>
    <w:rsid w:val="003015B5"/>
    <w:rsid w:val="00302BB5"/>
    <w:rsid w:val="00302DCA"/>
    <w:rsid w:val="00303730"/>
    <w:rsid w:val="003039B9"/>
    <w:rsid w:val="00304A5B"/>
    <w:rsid w:val="00304E39"/>
    <w:rsid w:val="00304E43"/>
    <w:rsid w:val="00306905"/>
    <w:rsid w:val="0031152C"/>
    <w:rsid w:val="00313565"/>
    <w:rsid w:val="003137AD"/>
    <w:rsid w:val="00313E48"/>
    <w:rsid w:val="003145A6"/>
    <w:rsid w:val="00314E82"/>
    <w:rsid w:val="00315A75"/>
    <w:rsid w:val="00321372"/>
    <w:rsid w:val="00321F99"/>
    <w:rsid w:val="00323626"/>
    <w:rsid w:val="00326063"/>
    <w:rsid w:val="00326957"/>
    <w:rsid w:val="00327329"/>
    <w:rsid w:val="003279A1"/>
    <w:rsid w:val="00327BF9"/>
    <w:rsid w:val="003305E4"/>
    <w:rsid w:val="003306B2"/>
    <w:rsid w:val="00331EAD"/>
    <w:rsid w:val="00333C29"/>
    <w:rsid w:val="00334ABB"/>
    <w:rsid w:val="00336CDD"/>
    <w:rsid w:val="003412F5"/>
    <w:rsid w:val="00341E66"/>
    <w:rsid w:val="00343F60"/>
    <w:rsid w:val="00344B36"/>
    <w:rsid w:val="003451ED"/>
    <w:rsid w:val="003470F1"/>
    <w:rsid w:val="0034786E"/>
    <w:rsid w:val="00350EF2"/>
    <w:rsid w:val="0035294D"/>
    <w:rsid w:val="00357A25"/>
    <w:rsid w:val="0036149E"/>
    <w:rsid w:val="00361A0A"/>
    <w:rsid w:val="003620A2"/>
    <w:rsid w:val="00363D95"/>
    <w:rsid w:val="003647E9"/>
    <w:rsid w:val="0036763F"/>
    <w:rsid w:val="00367D10"/>
    <w:rsid w:val="00367FCC"/>
    <w:rsid w:val="003702C5"/>
    <w:rsid w:val="003720E2"/>
    <w:rsid w:val="003739C2"/>
    <w:rsid w:val="003740DC"/>
    <w:rsid w:val="0037565F"/>
    <w:rsid w:val="0037618E"/>
    <w:rsid w:val="003767B1"/>
    <w:rsid w:val="0037799A"/>
    <w:rsid w:val="00377E70"/>
    <w:rsid w:val="00377EDC"/>
    <w:rsid w:val="00380946"/>
    <w:rsid w:val="00382872"/>
    <w:rsid w:val="00382F1C"/>
    <w:rsid w:val="00383345"/>
    <w:rsid w:val="00384BFA"/>
    <w:rsid w:val="0038567A"/>
    <w:rsid w:val="00386E32"/>
    <w:rsid w:val="00390591"/>
    <w:rsid w:val="0039135D"/>
    <w:rsid w:val="00393382"/>
    <w:rsid w:val="00393A21"/>
    <w:rsid w:val="003940E3"/>
    <w:rsid w:val="0039440A"/>
    <w:rsid w:val="0039685D"/>
    <w:rsid w:val="003A004F"/>
    <w:rsid w:val="003A077F"/>
    <w:rsid w:val="003A0AF1"/>
    <w:rsid w:val="003A2CDF"/>
    <w:rsid w:val="003A5CA1"/>
    <w:rsid w:val="003A668F"/>
    <w:rsid w:val="003A7C45"/>
    <w:rsid w:val="003B0103"/>
    <w:rsid w:val="003B01E9"/>
    <w:rsid w:val="003B02F5"/>
    <w:rsid w:val="003B0C44"/>
    <w:rsid w:val="003B2162"/>
    <w:rsid w:val="003B241F"/>
    <w:rsid w:val="003B4CEF"/>
    <w:rsid w:val="003B52D7"/>
    <w:rsid w:val="003B6037"/>
    <w:rsid w:val="003B6DEB"/>
    <w:rsid w:val="003C0519"/>
    <w:rsid w:val="003C1240"/>
    <w:rsid w:val="003C45A2"/>
    <w:rsid w:val="003C5F70"/>
    <w:rsid w:val="003C7CCB"/>
    <w:rsid w:val="003D0480"/>
    <w:rsid w:val="003D0888"/>
    <w:rsid w:val="003D389A"/>
    <w:rsid w:val="003D45BF"/>
    <w:rsid w:val="003D5ECA"/>
    <w:rsid w:val="003D628C"/>
    <w:rsid w:val="003E00FB"/>
    <w:rsid w:val="003E20E9"/>
    <w:rsid w:val="003E2C0E"/>
    <w:rsid w:val="003E3418"/>
    <w:rsid w:val="003E4C9D"/>
    <w:rsid w:val="003E4DEB"/>
    <w:rsid w:val="003E69D5"/>
    <w:rsid w:val="003E7A9C"/>
    <w:rsid w:val="003F1374"/>
    <w:rsid w:val="003F13CE"/>
    <w:rsid w:val="003F1660"/>
    <w:rsid w:val="003F31C9"/>
    <w:rsid w:val="003F38D8"/>
    <w:rsid w:val="003F398E"/>
    <w:rsid w:val="003F4458"/>
    <w:rsid w:val="003F602A"/>
    <w:rsid w:val="003F7854"/>
    <w:rsid w:val="004008D0"/>
    <w:rsid w:val="00400F6B"/>
    <w:rsid w:val="00401BB6"/>
    <w:rsid w:val="004021CA"/>
    <w:rsid w:val="0040392E"/>
    <w:rsid w:val="004053B4"/>
    <w:rsid w:val="00405E30"/>
    <w:rsid w:val="004077D1"/>
    <w:rsid w:val="00411008"/>
    <w:rsid w:val="00411B1F"/>
    <w:rsid w:val="004124DF"/>
    <w:rsid w:val="0041364D"/>
    <w:rsid w:val="004156CC"/>
    <w:rsid w:val="00416A72"/>
    <w:rsid w:val="004178AA"/>
    <w:rsid w:val="00417A5E"/>
    <w:rsid w:val="004218FA"/>
    <w:rsid w:val="00422C79"/>
    <w:rsid w:val="00422E0D"/>
    <w:rsid w:val="004230F7"/>
    <w:rsid w:val="00424934"/>
    <w:rsid w:val="00425B5B"/>
    <w:rsid w:val="004278F7"/>
    <w:rsid w:val="00427B1C"/>
    <w:rsid w:val="00435036"/>
    <w:rsid w:val="00435540"/>
    <w:rsid w:val="00436279"/>
    <w:rsid w:val="00436B8C"/>
    <w:rsid w:val="00437381"/>
    <w:rsid w:val="00437453"/>
    <w:rsid w:val="00442616"/>
    <w:rsid w:val="00443C7A"/>
    <w:rsid w:val="00443FA1"/>
    <w:rsid w:val="0044572F"/>
    <w:rsid w:val="00445CB9"/>
    <w:rsid w:val="00446EBB"/>
    <w:rsid w:val="00450A69"/>
    <w:rsid w:val="004538B0"/>
    <w:rsid w:val="00454EC8"/>
    <w:rsid w:val="00454FC6"/>
    <w:rsid w:val="0045578F"/>
    <w:rsid w:val="0045644D"/>
    <w:rsid w:val="004604E4"/>
    <w:rsid w:val="00460ED1"/>
    <w:rsid w:val="00463556"/>
    <w:rsid w:val="00464ACB"/>
    <w:rsid w:val="00464EB1"/>
    <w:rsid w:val="00465033"/>
    <w:rsid w:val="004664DC"/>
    <w:rsid w:val="0046777E"/>
    <w:rsid w:val="00467DE4"/>
    <w:rsid w:val="00467F02"/>
    <w:rsid w:val="00470DB6"/>
    <w:rsid w:val="00471B78"/>
    <w:rsid w:val="00472FB3"/>
    <w:rsid w:val="004737A9"/>
    <w:rsid w:val="00473AA7"/>
    <w:rsid w:val="0047408C"/>
    <w:rsid w:val="00474531"/>
    <w:rsid w:val="00475077"/>
    <w:rsid w:val="00475695"/>
    <w:rsid w:val="00475BC5"/>
    <w:rsid w:val="004774E5"/>
    <w:rsid w:val="00481EF7"/>
    <w:rsid w:val="00482E39"/>
    <w:rsid w:val="004842ED"/>
    <w:rsid w:val="004910ED"/>
    <w:rsid w:val="00494870"/>
    <w:rsid w:val="0049576A"/>
    <w:rsid w:val="00496070"/>
    <w:rsid w:val="00496497"/>
    <w:rsid w:val="00496D3C"/>
    <w:rsid w:val="00497BF3"/>
    <w:rsid w:val="004A20C8"/>
    <w:rsid w:val="004A2A80"/>
    <w:rsid w:val="004A34C4"/>
    <w:rsid w:val="004A4221"/>
    <w:rsid w:val="004A60BC"/>
    <w:rsid w:val="004A6446"/>
    <w:rsid w:val="004B2C60"/>
    <w:rsid w:val="004B3071"/>
    <w:rsid w:val="004B3EBC"/>
    <w:rsid w:val="004B44C3"/>
    <w:rsid w:val="004B53FF"/>
    <w:rsid w:val="004B629E"/>
    <w:rsid w:val="004C0351"/>
    <w:rsid w:val="004C08AD"/>
    <w:rsid w:val="004C299B"/>
    <w:rsid w:val="004C3F2B"/>
    <w:rsid w:val="004C4166"/>
    <w:rsid w:val="004C5F43"/>
    <w:rsid w:val="004C6426"/>
    <w:rsid w:val="004C7381"/>
    <w:rsid w:val="004D02A1"/>
    <w:rsid w:val="004D0349"/>
    <w:rsid w:val="004D09B4"/>
    <w:rsid w:val="004D2310"/>
    <w:rsid w:val="004D3357"/>
    <w:rsid w:val="004D45A4"/>
    <w:rsid w:val="004D4851"/>
    <w:rsid w:val="004D5D72"/>
    <w:rsid w:val="004D6E34"/>
    <w:rsid w:val="004D6E4E"/>
    <w:rsid w:val="004D79D9"/>
    <w:rsid w:val="004D7F04"/>
    <w:rsid w:val="004E275D"/>
    <w:rsid w:val="004E2C7C"/>
    <w:rsid w:val="004E43BC"/>
    <w:rsid w:val="004E4CEE"/>
    <w:rsid w:val="004F05FD"/>
    <w:rsid w:val="004F0AFF"/>
    <w:rsid w:val="004F2418"/>
    <w:rsid w:val="004F48A0"/>
    <w:rsid w:val="005018F0"/>
    <w:rsid w:val="00501C86"/>
    <w:rsid w:val="005021A3"/>
    <w:rsid w:val="005025C5"/>
    <w:rsid w:val="00502BC8"/>
    <w:rsid w:val="00504701"/>
    <w:rsid w:val="00505138"/>
    <w:rsid w:val="00505945"/>
    <w:rsid w:val="00505DC5"/>
    <w:rsid w:val="00507AE7"/>
    <w:rsid w:val="005104C3"/>
    <w:rsid w:val="00511C0C"/>
    <w:rsid w:val="005133A5"/>
    <w:rsid w:val="00513B66"/>
    <w:rsid w:val="00514DD7"/>
    <w:rsid w:val="00515974"/>
    <w:rsid w:val="00515E9F"/>
    <w:rsid w:val="00516CC8"/>
    <w:rsid w:val="0052095B"/>
    <w:rsid w:val="0052124E"/>
    <w:rsid w:val="00521F85"/>
    <w:rsid w:val="00522366"/>
    <w:rsid w:val="005230B3"/>
    <w:rsid w:val="00523704"/>
    <w:rsid w:val="00523728"/>
    <w:rsid w:val="00525A20"/>
    <w:rsid w:val="005273C6"/>
    <w:rsid w:val="0052777B"/>
    <w:rsid w:val="005307B9"/>
    <w:rsid w:val="00531A1E"/>
    <w:rsid w:val="00532175"/>
    <w:rsid w:val="0053345E"/>
    <w:rsid w:val="00533791"/>
    <w:rsid w:val="00534384"/>
    <w:rsid w:val="005347EC"/>
    <w:rsid w:val="005358BA"/>
    <w:rsid w:val="00537273"/>
    <w:rsid w:val="0053742F"/>
    <w:rsid w:val="005403C9"/>
    <w:rsid w:val="0054101D"/>
    <w:rsid w:val="00541B13"/>
    <w:rsid w:val="00541F9B"/>
    <w:rsid w:val="00542790"/>
    <w:rsid w:val="00543DB6"/>
    <w:rsid w:val="005447E3"/>
    <w:rsid w:val="005450C4"/>
    <w:rsid w:val="00547122"/>
    <w:rsid w:val="0054753B"/>
    <w:rsid w:val="00547C22"/>
    <w:rsid w:val="00551DDC"/>
    <w:rsid w:val="005544F3"/>
    <w:rsid w:val="0055516F"/>
    <w:rsid w:val="00557175"/>
    <w:rsid w:val="00557E2B"/>
    <w:rsid w:val="00561609"/>
    <w:rsid w:val="0056325F"/>
    <w:rsid w:val="005637A0"/>
    <w:rsid w:val="00564039"/>
    <w:rsid w:val="00565DB7"/>
    <w:rsid w:val="00567883"/>
    <w:rsid w:val="005679D9"/>
    <w:rsid w:val="00567F3E"/>
    <w:rsid w:val="0057253E"/>
    <w:rsid w:val="00575BAB"/>
    <w:rsid w:val="00577A59"/>
    <w:rsid w:val="00577B40"/>
    <w:rsid w:val="00580CC3"/>
    <w:rsid w:val="00581CAF"/>
    <w:rsid w:val="00583C16"/>
    <w:rsid w:val="00584E6E"/>
    <w:rsid w:val="00585D1D"/>
    <w:rsid w:val="00586953"/>
    <w:rsid w:val="0058760E"/>
    <w:rsid w:val="00591036"/>
    <w:rsid w:val="00591A6D"/>
    <w:rsid w:val="005936F5"/>
    <w:rsid w:val="00595D81"/>
    <w:rsid w:val="005A3DA7"/>
    <w:rsid w:val="005A5B2A"/>
    <w:rsid w:val="005A5BA9"/>
    <w:rsid w:val="005A6E33"/>
    <w:rsid w:val="005A758D"/>
    <w:rsid w:val="005B0379"/>
    <w:rsid w:val="005B0A29"/>
    <w:rsid w:val="005B10D5"/>
    <w:rsid w:val="005B336D"/>
    <w:rsid w:val="005B33A0"/>
    <w:rsid w:val="005B4734"/>
    <w:rsid w:val="005B5588"/>
    <w:rsid w:val="005B5BD8"/>
    <w:rsid w:val="005B5E1A"/>
    <w:rsid w:val="005B5FDE"/>
    <w:rsid w:val="005B7122"/>
    <w:rsid w:val="005C093A"/>
    <w:rsid w:val="005C11FD"/>
    <w:rsid w:val="005C1B88"/>
    <w:rsid w:val="005C1CCA"/>
    <w:rsid w:val="005C27EC"/>
    <w:rsid w:val="005C2B4A"/>
    <w:rsid w:val="005C3F74"/>
    <w:rsid w:val="005C6019"/>
    <w:rsid w:val="005C7600"/>
    <w:rsid w:val="005C7DEA"/>
    <w:rsid w:val="005D076B"/>
    <w:rsid w:val="005D11E5"/>
    <w:rsid w:val="005D1D78"/>
    <w:rsid w:val="005D2310"/>
    <w:rsid w:val="005D47AA"/>
    <w:rsid w:val="005D4AB9"/>
    <w:rsid w:val="005D4BB3"/>
    <w:rsid w:val="005D5E82"/>
    <w:rsid w:val="005E0071"/>
    <w:rsid w:val="005E0877"/>
    <w:rsid w:val="005E0ECE"/>
    <w:rsid w:val="005E12C9"/>
    <w:rsid w:val="005E26F7"/>
    <w:rsid w:val="005E3396"/>
    <w:rsid w:val="005E3D5F"/>
    <w:rsid w:val="005E3E3F"/>
    <w:rsid w:val="005E5A9C"/>
    <w:rsid w:val="005E612A"/>
    <w:rsid w:val="005F2B56"/>
    <w:rsid w:val="005F2E56"/>
    <w:rsid w:val="005F30BC"/>
    <w:rsid w:val="005F4B20"/>
    <w:rsid w:val="005F69BA"/>
    <w:rsid w:val="005F7187"/>
    <w:rsid w:val="005F71C4"/>
    <w:rsid w:val="00600509"/>
    <w:rsid w:val="00600979"/>
    <w:rsid w:val="0060507F"/>
    <w:rsid w:val="00605257"/>
    <w:rsid w:val="00606785"/>
    <w:rsid w:val="00606F4D"/>
    <w:rsid w:val="00610774"/>
    <w:rsid w:val="00611EC4"/>
    <w:rsid w:val="00612082"/>
    <w:rsid w:val="006128C1"/>
    <w:rsid w:val="00613B8F"/>
    <w:rsid w:val="00614F59"/>
    <w:rsid w:val="006150DC"/>
    <w:rsid w:val="00622908"/>
    <w:rsid w:val="00623855"/>
    <w:rsid w:val="00624188"/>
    <w:rsid w:val="006257CB"/>
    <w:rsid w:val="00626C86"/>
    <w:rsid w:val="00626D38"/>
    <w:rsid w:val="00630667"/>
    <w:rsid w:val="00632D89"/>
    <w:rsid w:val="00633B09"/>
    <w:rsid w:val="00635247"/>
    <w:rsid w:val="00636A6F"/>
    <w:rsid w:val="0063709C"/>
    <w:rsid w:val="0063765C"/>
    <w:rsid w:val="0064042C"/>
    <w:rsid w:val="006439AD"/>
    <w:rsid w:val="006440B2"/>
    <w:rsid w:val="006443EC"/>
    <w:rsid w:val="0064492D"/>
    <w:rsid w:val="00646CC3"/>
    <w:rsid w:val="00647996"/>
    <w:rsid w:val="00647A3F"/>
    <w:rsid w:val="006532C8"/>
    <w:rsid w:val="0065598C"/>
    <w:rsid w:val="00657334"/>
    <w:rsid w:val="00661276"/>
    <w:rsid w:val="00661B70"/>
    <w:rsid w:val="006628DC"/>
    <w:rsid w:val="00663B52"/>
    <w:rsid w:val="006643DC"/>
    <w:rsid w:val="00665435"/>
    <w:rsid w:val="0066623A"/>
    <w:rsid w:val="00667F69"/>
    <w:rsid w:val="00671C4F"/>
    <w:rsid w:val="00672029"/>
    <w:rsid w:val="00672526"/>
    <w:rsid w:val="00674356"/>
    <w:rsid w:val="00674930"/>
    <w:rsid w:val="006753B7"/>
    <w:rsid w:val="006825D5"/>
    <w:rsid w:val="00685981"/>
    <w:rsid w:val="00686FFD"/>
    <w:rsid w:val="006A00EF"/>
    <w:rsid w:val="006A0957"/>
    <w:rsid w:val="006A1637"/>
    <w:rsid w:val="006A17E3"/>
    <w:rsid w:val="006A1CF2"/>
    <w:rsid w:val="006A7AEF"/>
    <w:rsid w:val="006B0A0C"/>
    <w:rsid w:val="006B0A7D"/>
    <w:rsid w:val="006B0F7B"/>
    <w:rsid w:val="006B2411"/>
    <w:rsid w:val="006B2866"/>
    <w:rsid w:val="006B31CF"/>
    <w:rsid w:val="006B387B"/>
    <w:rsid w:val="006B610F"/>
    <w:rsid w:val="006B6785"/>
    <w:rsid w:val="006B766E"/>
    <w:rsid w:val="006C1E9E"/>
    <w:rsid w:val="006C385C"/>
    <w:rsid w:val="006C47D5"/>
    <w:rsid w:val="006C6044"/>
    <w:rsid w:val="006C7F0A"/>
    <w:rsid w:val="006D00EB"/>
    <w:rsid w:val="006D29CE"/>
    <w:rsid w:val="006D32B2"/>
    <w:rsid w:val="006D537C"/>
    <w:rsid w:val="006D6377"/>
    <w:rsid w:val="006D6669"/>
    <w:rsid w:val="006D673A"/>
    <w:rsid w:val="006D6BF6"/>
    <w:rsid w:val="006D777D"/>
    <w:rsid w:val="006D793B"/>
    <w:rsid w:val="006E38AB"/>
    <w:rsid w:val="006E51D3"/>
    <w:rsid w:val="006E6C70"/>
    <w:rsid w:val="006E6C85"/>
    <w:rsid w:val="006E7C40"/>
    <w:rsid w:val="006E7F5E"/>
    <w:rsid w:val="006F1B32"/>
    <w:rsid w:val="006F1D62"/>
    <w:rsid w:val="006F1E7B"/>
    <w:rsid w:val="006F2800"/>
    <w:rsid w:val="006F3FE1"/>
    <w:rsid w:val="006F4984"/>
    <w:rsid w:val="006F4AF2"/>
    <w:rsid w:val="006F4E03"/>
    <w:rsid w:val="006F4F03"/>
    <w:rsid w:val="006F6DBF"/>
    <w:rsid w:val="0070301F"/>
    <w:rsid w:val="007032D6"/>
    <w:rsid w:val="007033E0"/>
    <w:rsid w:val="00703E43"/>
    <w:rsid w:val="00705659"/>
    <w:rsid w:val="00706311"/>
    <w:rsid w:val="00710920"/>
    <w:rsid w:val="00711623"/>
    <w:rsid w:val="007134E1"/>
    <w:rsid w:val="00717289"/>
    <w:rsid w:val="00717C63"/>
    <w:rsid w:val="0072056E"/>
    <w:rsid w:val="00721888"/>
    <w:rsid w:val="007222B8"/>
    <w:rsid w:val="007237DA"/>
    <w:rsid w:val="00723D89"/>
    <w:rsid w:val="00723DB4"/>
    <w:rsid w:val="00723E51"/>
    <w:rsid w:val="00725131"/>
    <w:rsid w:val="00725D9B"/>
    <w:rsid w:val="00726549"/>
    <w:rsid w:val="00727454"/>
    <w:rsid w:val="00727685"/>
    <w:rsid w:val="00730156"/>
    <w:rsid w:val="00730D9B"/>
    <w:rsid w:val="0073260E"/>
    <w:rsid w:val="0073264A"/>
    <w:rsid w:val="007358D4"/>
    <w:rsid w:val="0073607A"/>
    <w:rsid w:val="0073678F"/>
    <w:rsid w:val="0074097A"/>
    <w:rsid w:val="00740A56"/>
    <w:rsid w:val="007424DF"/>
    <w:rsid w:val="00743B3B"/>
    <w:rsid w:val="00744806"/>
    <w:rsid w:val="00745A80"/>
    <w:rsid w:val="00746407"/>
    <w:rsid w:val="00751EB8"/>
    <w:rsid w:val="00753AEE"/>
    <w:rsid w:val="00754632"/>
    <w:rsid w:val="007556BC"/>
    <w:rsid w:val="00755D69"/>
    <w:rsid w:val="0075606F"/>
    <w:rsid w:val="0075632E"/>
    <w:rsid w:val="0076103C"/>
    <w:rsid w:val="00767DBD"/>
    <w:rsid w:val="00771662"/>
    <w:rsid w:val="00773951"/>
    <w:rsid w:val="00775091"/>
    <w:rsid w:val="00775941"/>
    <w:rsid w:val="00776702"/>
    <w:rsid w:val="00777EE0"/>
    <w:rsid w:val="007801E3"/>
    <w:rsid w:val="007803DB"/>
    <w:rsid w:val="00781DC9"/>
    <w:rsid w:val="007823DC"/>
    <w:rsid w:val="0078336F"/>
    <w:rsid w:val="00786A9E"/>
    <w:rsid w:val="00786B45"/>
    <w:rsid w:val="00786E3B"/>
    <w:rsid w:val="007923CF"/>
    <w:rsid w:val="00792F68"/>
    <w:rsid w:val="007933CF"/>
    <w:rsid w:val="007938DC"/>
    <w:rsid w:val="0079651F"/>
    <w:rsid w:val="00797612"/>
    <w:rsid w:val="00797E43"/>
    <w:rsid w:val="007A2D6C"/>
    <w:rsid w:val="007A2F50"/>
    <w:rsid w:val="007A45FF"/>
    <w:rsid w:val="007A7F38"/>
    <w:rsid w:val="007B0079"/>
    <w:rsid w:val="007B0F27"/>
    <w:rsid w:val="007B25E7"/>
    <w:rsid w:val="007B3E15"/>
    <w:rsid w:val="007B435D"/>
    <w:rsid w:val="007B786B"/>
    <w:rsid w:val="007C03C6"/>
    <w:rsid w:val="007C287A"/>
    <w:rsid w:val="007C3AB9"/>
    <w:rsid w:val="007C4EE7"/>
    <w:rsid w:val="007C55DB"/>
    <w:rsid w:val="007C7A28"/>
    <w:rsid w:val="007C7E6E"/>
    <w:rsid w:val="007D01C4"/>
    <w:rsid w:val="007D1FB5"/>
    <w:rsid w:val="007D43EB"/>
    <w:rsid w:val="007D579D"/>
    <w:rsid w:val="007E09AF"/>
    <w:rsid w:val="007E1E94"/>
    <w:rsid w:val="007E23F0"/>
    <w:rsid w:val="007E2748"/>
    <w:rsid w:val="007E340F"/>
    <w:rsid w:val="007E3A29"/>
    <w:rsid w:val="007E3EA6"/>
    <w:rsid w:val="007E4BDF"/>
    <w:rsid w:val="007E4D02"/>
    <w:rsid w:val="007E505D"/>
    <w:rsid w:val="007E61B1"/>
    <w:rsid w:val="007E62C7"/>
    <w:rsid w:val="007E6450"/>
    <w:rsid w:val="007E6B0A"/>
    <w:rsid w:val="007E7E8C"/>
    <w:rsid w:val="007F0913"/>
    <w:rsid w:val="007F2809"/>
    <w:rsid w:val="007F29A8"/>
    <w:rsid w:val="007F33F8"/>
    <w:rsid w:val="007F3F10"/>
    <w:rsid w:val="007F4B1F"/>
    <w:rsid w:val="007F590C"/>
    <w:rsid w:val="00800712"/>
    <w:rsid w:val="008034C9"/>
    <w:rsid w:val="00803580"/>
    <w:rsid w:val="008056B5"/>
    <w:rsid w:val="00807CE2"/>
    <w:rsid w:val="008104BD"/>
    <w:rsid w:val="008107DF"/>
    <w:rsid w:val="008116CF"/>
    <w:rsid w:val="00811864"/>
    <w:rsid w:val="0081217C"/>
    <w:rsid w:val="00814FF8"/>
    <w:rsid w:val="008151AF"/>
    <w:rsid w:val="00815526"/>
    <w:rsid w:val="008158A5"/>
    <w:rsid w:val="0081711E"/>
    <w:rsid w:val="00817825"/>
    <w:rsid w:val="00820170"/>
    <w:rsid w:val="00822DF1"/>
    <w:rsid w:val="00823EC5"/>
    <w:rsid w:val="00823ECB"/>
    <w:rsid w:val="0082484D"/>
    <w:rsid w:val="00825151"/>
    <w:rsid w:val="0082565F"/>
    <w:rsid w:val="00826220"/>
    <w:rsid w:val="00827669"/>
    <w:rsid w:val="00827CEA"/>
    <w:rsid w:val="008377E5"/>
    <w:rsid w:val="00841077"/>
    <w:rsid w:val="00841D79"/>
    <w:rsid w:val="00842626"/>
    <w:rsid w:val="00842A8A"/>
    <w:rsid w:val="0084375B"/>
    <w:rsid w:val="00846232"/>
    <w:rsid w:val="0084651A"/>
    <w:rsid w:val="008479C6"/>
    <w:rsid w:val="008516E6"/>
    <w:rsid w:val="0085175E"/>
    <w:rsid w:val="008517E7"/>
    <w:rsid w:val="00851BF2"/>
    <w:rsid w:val="00852507"/>
    <w:rsid w:val="0085403D"/>
    <w:rsid w:val="00854A48"/>
    <w:rsid w:val="00854C18"/>
    <w:rsid w:val="00856D72"/>
    <w:rsid w:val="0085757B"/>
    <w:rsid w:val="00857D59"/>
    <w:rsid w:val="008639AB"/>
    <w:rsid w:val="00864D3C"/>
    <w:rsid w:val="00865285"/>
    <w:rsid w:val="00865A19"/>
    <w:rsid w:val="008675CB"/>
    <w:rsid w:val="00871039"/>
    <w:rsid w:val="00871130"/>
    <w:rsid w:val="00871FF1"/>
    <w:rsid w:val="00872DAB"/>
    <w:rsid w:val="00873F3D"/>
    <w:rsid w:val="008751FA"/>
    <w:rsid w:val="008752BF"/>
    <w:rsid w:val="00875B9D"/>
    <w:rsid w:val="00875BAB"/>
    <w:rsid w:val="0087657C"/>
    <w:rsid w:val="00876969"/>
    <w:rsid w:val="00877326"/>
    <w:rsid w:val="0087763A"/>
    <w:rsid w:val="00880ABC"/>
    <w:rsid w:val="00880AC6"/>
    <w:rsid w:val="00880FF0"/>
    <w:rsid w:val="00882070"/>
    <w:rsid w:val="008835FF"/>
    <w:rsid w:val="00886754"/>
    <w:rsid w:val="00887646"/>
    <w:rsid w:val="008905B9"/>
    <w:rsid w:val="00890EC4"/>
    <w:rsid w:val="008924A2"/>
    <w:rsid w:val="00894ABA"/>
    <w:rsid w:val="008979B4"/>
    <w:rsid w:val="00897C1B"/>
    <w:rsid w:val="008A0AF4"/>
    <w:rsid w:val="008A2122"/>
    <w:rsid w:val="008A4CE2"/>
    <w:rsid w:val="008A5972"/>
    <w:rsid w:val="008A60C5"/>
    <w:rsid w:val="008A62A7"/>
    <w:rsid w:val="008A7CEB"/>
    <w:rsid w:val="008B0786"/>
    <w:rsid w:val="008B08A8"/>
    <w:rsid w:val="008B1AE7"/>
    <w:rsid w:val="008B3FA7"/>
    <w:rsid w:val="008B47D7"/>
    <w:rsid w:val="008B5F5D"/>
    <w:rsid w:val="008B614C"/>
    <w:rsid w:val="008B7C8B"/>
    <w:rsid w:val="008C248D"/>
    <w:rsid w:val="008C26CE"/>
    <w:rsid w:val="008C2757"/>
    <w:rsid w:val="008C28DD"/>
    <w:rsid w:val="008C3489"/>
    <w:rsid w:val="008C3CD9"/>
    <w:rsid w:val="008C4659"/>
    <w:rsid w:val="008C4830"/>
    <w:rsid w:val="008C6530"/>
    <w:rsid w:val="008D2CE2"/>
    <w:rsid w:val="008D4450"/>
    <w:rsid w:val="008D7EA7"/>
    <w:rsid w:val="008E080D"/>
    <w:rsid w:val="008E1C5C"/>
    <w:rsid w:val="008E2590"/>
    <w:rsid w:val="008E658D"/>
    <w:rsid w:val="008F090F"/>
    <w:rsid w:val="008F7D96"/>
    <w:rsid w:val="00901DDD"/>
    <w:rsid w:val="00903E36"/>
    <w:rsid w:val="00903EC2"/>
    <w:rsid w:val="0090583C"/>
    <w:rsid w:val="009129F3"/>
    <w:rsid w:val="00916936"/>
    <w:rsid w:val="0092199D"/>
    <w:rsid w:val="0092426E"/>
    <w:rsid w:val="009244F2"/>
    <w:rsid w:val="00925056"/>
    <w:rsid w:val="00926A6A"/>
    <w:rsid w:val="00927351"/>
    <w:rsid w:val="00930AE8"/>
    <w:rsid w:val="00933DBC"/>
    <w:rsid w:val="00934A6F"/>
    <w:rsid w:val="00937C2B"/>
    <w:rsid w:val="00937D75"/>
    <w:rsid w:val="009416FE"/>
    <w:rsid w:val="00941DE2"/>
    <w:rsid w:val="00941F88"/>
    <w:rsid w:val="009424C6"/>
    <w:rsid w:val="00943128"/>
    <w:rsid w:val="0094423F"/>
    <w:rsid w:val="00944280"/>
    <w:rsid w:val="00947C31"/>
    <w:rsid w:val="00950A99"/>
    <w:rsid w:val="00950D8B"/>
    <w:rsid w:val="009524B0"/>
    <w:rsid w:val="00952A6E"/>
    <w:rsid w:val="009533B1"/>
    <w:rsid w:val="00953C8D"/>
    <w:rsid w:val="00953F77"/>
    <w:rsid w:val="009550F1"/>
    <w:rsid w:val="009557F5"/>
    <w:rsid w:val="00956649"/>
    <w:rsid w:val="00957163"/>
    <w:rsid w:val="00957370"/>
    <w:rsid w:val="00957459"/>
    <w:rsid w:val="00957478"/>
    <w:rsid w:val="009575AA"/>
    <w:rsid w:val="00960241"/>
    <w:rsid w:val="00961078"/>
    <w:rsid w:val="009613FD"/>
    <w:rsid w:val="009625A0"/>
    <w:rsid w:val="00963FF6"/>
    <w:rsid w:val="009644A1"/>
    <w:rsid w:val="00966B14"/>
    <w:rsid w:val="00970745"/>
    <w:rsid w:val="009724ED"/>
    <w:rsid w:val="0097261C"/>
    <w:rsid w:val="00973180"/>
    <w:rsid w:val="009754E6"/>
    <w:rsid w:val="009778D1"/>
    <w:rsid w:val="00977E48"/>
    <w:rsid w:val="0098218D"/>
    <w:rsid w:val="0098258B"/>
    <w:rsid w:val="009831FC"/>
    <w:rsid w:val="00986672"/>
    <w:rsid w:val="00986F8E"/>
    <w:rsid w:val="0098744A"/>
    <w:rsid w:val="00987AF0"/>
    <w:rsid w:val="00991D7E"/>
    <w:rsid w:val="00991FE1"/>
    <w:rsid w:val="009923CD"/>
    <w:rsid w:val="00992A7B"/>
    <w:rsid w:val="0099349A"/>
    <w:rsid w:val="009935E2"/>
    <w:rsid w:val="00994117"/>
    <w:rsid w:val="00994377"/>
    <w:rsid w:val="00997195"/>
    <w:rsid w:val="009A15E8"/>
    <w:rsid w:val="009A19B5"/>
    <w:rsid w:val="009A1AA5"/>
    <w:rsid w:val="009A38AE"/>
    <w:rsid w:val="009A3CC5"/>
    <w:rsid w:val="009A49F7"/>
    <w:rsid w:val="009A4A1E"/>
    <w:rsid w:val="009A4AB5"/>
    <w:rsid w:val="009A4FD3"/>
    <w:rsid w:val="009A6A1E"/>
    <w:rsid w:val="009A7A3A"/>
    <w:rsid w:val="009B4616"/>
    <w:rsid w:val="009B4A28"/>
    <w:rsid w:val="009B4D85"/>
    <w:rsid w:val="009B568A"/>
    <w:rsid w:val="009B6B1D"/>
    <w:rsid w:val="009B7176"/>
    <w:rsid w:val="009C006D"/>
    <w:rsid w:val="009C0A43"/>
    <w:rsid w:val="009C1457"/>
    <w:rsid w:val="009C1AEF"/>
    <w:rsid w:val="009C20C2"/>
    <w:rsid w:val="009C2C23"/>
    <w:rsid w:val="009C3830"/>
    <w:rsid w:val="009C5CE1"/>
    <w:rsid w:val="009C5D9F"/>
    <w:rsid w:val="009C5E37"/>
    <w:rsid w:val="009C6074"/>
    <w:rsid w:val="009C79FF"/>
    <w:rsid w:val="009C7C42"/>
    <w:rsid w:val="009C7D17"/>
    <w:rsid w:val="009D1651"/>
    <w:rsid w:val="009D1B0F"/>
    <w:rsid w:val="009D1CC2"/>
    <w:rsid w:val="009D35DA"/>
    <w:rsid w:val="009D3B0C"/>
    <w:rsid w:val="009D43C6"/>
    <w:rsid w:val="009D6075"/>
    <w:rsid w:val="009D7CD2"/>
    <w:rsid w:val="009E1654"/>
    <w:rsid w:val="009E1E8D"/>
    <w:rsid w:val="009E212C"/>
    <w:rsid w:val="009E2EA3"/>
    <w:rsid w:val="009E35C7"/>
    <w:rsid w:val="009E3C2E"/>
    <w:rsid w:val="009E71B7"/>
    <w:rsid w:val="009E7DB4"/>
    <w:rsid w:val="009F0894"/>
    <w:rsid w:val="009F172C"/>
    <w:rsid w:val="009F219D"/>
    <w:rsid w:val="009F22C8"/>
    <w:rsid w:val="009F2725"/>
    <w:rsid w:val="009F3DC6"/>
    <w:rsid w:val="009F47D8"/>
    <w:rsid w:val="009F493C"/>
    <w:rsid w:val="009F4EFF"/>
    <w:rsid w:val="009F5671"/>
    <w:rsid w:val="00A00204"/>
    <w:rsid w:val="00A012DB"/>
    <w:rsid w:val="00A0313D"/>
    <w:rsid w:val="00A0377F"/>
    <w:rsid w:val="00A03C2C"/>
    <w:rsid w:val="00A05624"/>
    <w:rsid w:val="00A06691"/>
    <w:rsid w:val="00A067A3"/>
    <w:rsid w:val="00A071B6"/>
    <w:rsid w:val="00A0744A"/>
    <w:rsid w:val="00A07588"/>
    <w:rsid w:val="00A145AD"/>
    <w:rsid w:val="00A156B6"/>
    <w:rsid w:val="00A16001"/>
    <w:rsid w:val="00A177EA"/>
    <w:rsid w:val="00A21AA5"/>
    <w:rsid w:val="00A21AF9"/>
    <w:rsid w:val="00A225B4"/>
    <w:rsid w:val="00A22B38"/>
    <w:rsid w:val="00A23671"/>
    <w:rsid w:val="00A24A17"/>
    <w:rsid w:val="00A25AFB"/>
    <w:rsid w:val="00A265E4"/>
    <w:rsid w:val="00A26DFF"/>
    <w:rsid w:val="00A3391C"/>
    <w:rsid w:val="00A34637"/>
    <w:rsid w:val="00A34F98"/>
    <w:rsid w:val="00A3638B"/>
    <w:rsid w:val="00A36DAA"/>
    <w:rsid w:val="00A371EB"/>
    <w:rsid w:val="00A379DE"/>
    <w:rsid w:val="00A427FC"/>
    <w:rsid w:val="00A43949"/>
    <w:rsid w:val="00A446A4"/>
    <w:rsid w:val="00A449C9"/>
    <w:rsid w:val="00A44A51"/>
    <w:rsid w:val="00A46D66"/>
    <w:rsid w:val="00A479D7"/>
    <w:rsid w:val="00A47B64"/>
    <w:rsid w:val="00A47EAF"/>
    <w:rsid w:val="00A50BE0"/>
    <w:rsid w:val="00A51E04"/>
    <w:rsid w:val="00A54385"/>
    <w:rsid w:val="00A54FD6"/>
    <w:rsid w:val="00A55523"/>
    <w:rsid w:val="00A560F4"/>
    <w:rsid w:val="00A5669B"/>
    <w:rsid w:val="00A56B19"/>
    <w:rsid w:val="00A57A3B"/>
    <w:rsid w:val="00A57E82"/>
    <w:rsid w:val="00A6004A"/>
    <w:rsid w:val="00A60A5A"/>
    <w:rsid w:val="00A6197E"/>
    <w:rsid w:val="00A6510E"/>
    <w:rsid w:val="00A65D6F"/>
    <w:rsid w:val="00A675A0"/>
    <w:rsid w:val="00A7094C"/>
    <w:rsid w:val="00A7128F"/>
    <w:rsid w:val="00A72600"/>
    <w:rsid w:val="00A72A0D"/>
    <w:rsid w:val="00A73598"/>
    <w:rsid w:val="00A74CC5"/>
    <w:rsid w:val="00A76906"/>
    <w:rsid w:val="00A76BF7"/>
    <w:rsid w:val="00A80758"/>
    <w:rsid w:val="00A80D7E"/>
    <w:rsid w:val="00A80FB9"/>
    <w:rsid w:val="00A81414"/>
    <w:rsid w:val="00A8172D"/>
    <w:rsid w:val="00A82222"/>
    <w:rsid w:val="00A83281"/>
    <w:rsid w:val="00A84566"/>
    <w:rsid w:val="00A848F2"/>
    <w:rsid w:val="00A856A2"/>
    <w:rsid w:val="00A9487A"/>
    <w:rsid w:val="00A95EFC"/>
    <w:rsid w:val="00A968B3"/>
    <w:rsid w:val="00A96A44"/>
    <w:rsid w:val="00A97145"/>
    <w:rsid w:val="00AA05CA"/>
    <w:rsid w:val="00AA0749"/>
    <w:rsid w:val="00AA1601"/>
    <w:rsid w:val="00AA347C"/>
    <w:rsid w:val="00AA5F39"/>
    <w:rsid w:val="00AB2CF2"/>
    <w:rsid w:val="00AB30B6"/>
    <w:rsid w:val="00AB49A4"/>
    <w:rsid w:val="00AB5075"/>
    <w:rsid w:val="00AB5F05"/>
    <w:rsid w:val="00AC071E"/>
    <w:rsid w:val="00AC1807"/>
    <w:rsid w:val="00AC189C"/>
    <w:rsid w:val="00AC1FD1"/>
    <w:rsid w:val="00AC4034"/>
    <w:rsid w:val="00AC438C"/>
    <w:rsid w:val="00AC4BF3"/>
    <w:rsid w:val="00AC51A9"/>
    <w:rsid w:val="00AC5369"/>
    <w:rsid w:val="00AC71CE"/>
    <w:rsid w:val="00AC7E3E"/>
    <w:rsid w:val="00AD0542"/>
    <w:rsid w:val="00AD1215"/>
    <w:rsid w:val="00AD2D3D"/>
    <w:rsid w:val="00AD7444"/>
    <w:rsid w:val="00AE2B09"/>
    <w:rsid w:val="00AE2C17"/>
    <w:rsid w:val="00AE2F8E"/>
    <w:rsid w:val="00AE368F"/>
    <w:rsid w:val="00AE3C9B"/>
    <w:rsid w:val="00AE512E"/>
    <w:rsid w:val="00AF01CA"/>
    <w:rsid w:val="00AF2994"/>
    <w:rsid w:val="00AF3C5D"/>
    <w:rsid w:val="00AF3DEC"/>
    <w:rsid w:val="00AF4044"/>
    <w:rsid w:val="00AF563D"/>
    <w:rsid w:val="00AF6876"/>
    <w:rsid w:val="00AF6FD0"/>
    <w:rsid w:val="00AF72A0"/>
    <w:rsid w:val="00B00286"/>
    <w:rsid w:val="00B00FB4"/>
    <w:rsid w:val="00B01E6A"/>
    <w:rsid w:val="00B023E0"/>
    <w:rsid w:val="00B0457A"/>
    <w:rsid w:val="00B0689A"/>
    <w:rsid w:val="00B079D4"/>
    <w:rsid w:val="00B107BB"/>
    <w:rsid w:val="00B12832"/>
    <w:rsid w:val="00B131AD"/>
    <w:rsid w:val="00B1361D"/>
    <w:rsid w:val="00B13D01"/>
    <w:rsid w:val="00B15E1D"/>
    <w:rsid w:val="00B16E96"/>
    <w:rsid w:val="00B173DD"/>
    <w:rsid w:val="00B17487"/>
    <w:rsid w:val="00B17FEE"/>
    <w:rsid w:val="00B2102B"/>
    <w:rsid w:val="00B22622"/>
    <w:rsid w:val="00B24650"/>
    <w:rsid w:val="00B24BCE"/>
    <w:rsid w:val="00B2673B"/>
    <w:rsid w:val="00B275AF"/>
    <w:rsid w:val="00B27A7F"/>
    <w:rsid w:val="00B30EEB"/>
    <w:rsid w:val="00B310D0"/>
    <w:rsid w:val="00B3333B"/>
    <w:rsid w:val="00B33D86"/>
    <w:rsid w:val="00B36A33"/>
    <w:rsid w:val="00B402F1"/>
    <w:rsid w:val="00B40969"/>
    <w:rsid w:val="00B40A5C"/>
    <w:rsid w:val="00B40FF7"/>
    <w:rsid w:val="00B43B16"/>
    <w:rsid w:val="00B44C7E"/>
    <w:rsid w:val="00B46083"/>
    <w:rsid w:val="00B54C8A"/>
    <w:rsid w:val="00B557B6"/>
    <w:rsid w:val="00B60775"/>
    <w:rsid w:val="00B61FA4"/>
    <w:rsid w:val="00B62CFD"/>
    <w:rsid w:val="00B63283"/>
    <w:rsid w:val="00B64E8F"/>
    <w:rsid w:val="00B661C0"/>
    <w:rsid w:val="00B674CA"/>
    <w:rsid w:val="00B676C1"/>
    <w:rsid w:val="00B67DF1"/>
    <w:rsid w:val="00B72B01"/>
    <w:rsid w:val="00B72D0C"/>
    <w:rsid w:val="00B74B29"/>
    <w:rsid w:val="00B756FD"/>
    <w:rsid w:val="00B75C7B"/>
    <w:rsid w:val="00B766D4"/>
    <w:rsid w:val="00B778DA"/>
    <w:rsid w:val="00B81B80"/>
    <w:rsid w:val="00B81D33"/>
    <w:rsid w:val="00B822DE"/>
    <w:rsid w:val="00B83779"/>
    <w:rsid w:val="00B842AA"/>
    <w:rsid w:val="00B8693E"/>
    <w:rsid w:val="00B873BD"/>
    <w:rsid w:val="00B90448"/>
    <w:rsid w:val="00B904F1"/>
    <w:rsid w:val="00B9103E"/>
    <w:rsid w:val="00B91B03"/>
    <w:rsid w:val="00B93635"/>
    <w:rsid w:val="00B93DB2"/>
    <w:rsid w:val="00B95278"/>
    <w:rsid w:val="00B953F3"/>
    <w:rsid w:val="00BA0531"/>
    <w:rsid w:val="00BA066D"/>
    <w:rsid w:val="00BA0E3C"/>
    <w:rsid w:val="00BA189C"/>
    <w:rsid w:val="00BA19D9"/>
    <w:rsid w:val="00BA1F88"/>
    <w:rsid w:val="00BA2BA1"/>
    <w:rsid w:val="00BA39CB"/>
    <w:rsid w:val="00BA57E0"/>
    <w:rsid w:val="00BA59CD"/>
    <w:rsid w:val="00BA6F17"/>
    <w:rsid w:val="00BB4138"/>
    <w:rsid w:val="00BB55DF"/>
    <w:rsid w:val="00BB5EF8"/>
    <w:rsid w:val="00BB7FF7"/>
    <w:rsid w:val="00BC3826"/>
    <w:rsid w:val="00BC6331"/>
    <w:rsid w:val="00BC6BAA"/>
    <w:rsid w:val="00BE2CA0"/>
    <w:rsid w:val="00BE40AE"/>
    <w:rsid w:val="00BE4AD2"/>
    <w:rsid w:val="00BE6898"/>
    <w:rsid w:val="00BE69BE"/>
    <w:rsid w:val="00BE6BFE"/>
    <w:rsid w:val="00BF10FC"/>
    <w:rsid w:val="00BF170B"/>
    <w:rsid w:val="00BF1790"/>
    <w:rsid w:val="00BF220F"/>
    <w:rsid w:val="00BF3C89"/>
    <w:rsid w:val="00BF464B"/>
    <w:rsid w:val="00BF4820"/>
    <w:rsid w:val="00BF7D64"/>
    <w:rsid w:val="00C031C5"/>
    <w:rsid w:val="00C038E5"/>
    <w:rsid w:val="00C042C6"/>
    <w:rsid w:val="00C04AE6"/>
    <w:rsid w:val="00C04F50"/>
    <w:rsid w:val="00C05F89"/>
    <w:rsid w:val="00C06194"/>
    <w:rsid w:val="00C06390"/>
    <w:rsid w:val="00C06D25"/>
    <w:rsid w:val="00C11757"/>
    <w:rsid w:val="00C13107"/>
    <w:rsid w:val="00C136CB"/>
    <w:rsid w:val="00C21F8C"/>
    <w:rsid w:val="00C23198"/>
    <w:rsid w:val="00C25207"/>
    <w:rsid w:val="00C27319"/>
    <w:rsid w:val="00C27F16"/>
    <w:rsid w:val="00C3066B"/>
    <w:rsid w:val="00C319B1"/>
    <w:rsid w:val="00C31BCD"/>
    <w:rsid w:val="00C31FFB"/>
    <w:rsid w:val="00C33054"/>
    <w:rsid w:val="00C34A0D"/>
    <w:rsid w:val="00C34DBA"/>
    <w:rsid w:val="00C367E1"/>
    <w:rsid w:val="00C406B7"/>
    <w:rsid w:val="00C41020"/>
    <w:rsid w:val="00C41197"/>
    <w:rsid w:val="00C45E5B"/>
    <w:rsid w:val="00C473B4"/>
    <w:rsid w:val="00C4788E"/>
    <w:rsid w:val="00C47C33"/>
    <w:rsid w:val="00C50438"/>
    <w:rsid w:val="00C51A88"/>
    <w:rsid w:val="00C528E8"/>
    <w:rsid w:val="00C5409C"/>
    <w:rsid w:val="00C54E37"/>
    <w:rsid w:val="00C55E6C"/>
    <w:rsid w:val="00C611C0"/>
    <w:rsid w:val="00C62F05"/>
    <w:rsid w:val="00C639A3"/>
    <w:rsid w:val="00C64112"/>
    <w:rsid w:val="00C64EF7"/>
    <w:rsid w:val="00C6598D"/>
    <w:rsid w:val="00C70022"/>
    <w:rsid w:val="00C71571"/>
    <w:rsid w:val="00C71997"/>
    <w:rsid w:val="00C7515D"/>
    <w:rsid w:val="00C75D1A"/>
    <w:rsid w:val="00C76FEB"/>
    <w:rsid w:val="00C81869"/>
    <w:rsid w:val="00C903CB"/>
    <w:rsid w:val="00C9141E"/>
    <w:rsid w:val="00C91443"/>
    <w:rsid w:val="00C9195F"/>
    <w:rsid w:val="00C92344"/>
    <w:rsid w:val="00C92839"/>
    <w:rsid w:val="00C96E61"/>
    <w:rsid w:val="00C97097"/>
    <w:rsid w:val="00CA015A"/>
    <w:rsid w:val="00CA020F"/>
    <w:rsid w:val="00CA0856"/>
    <w:rsid w:val="00CA1065"/>
    <w:rsid w:val="00CA1528"/>
    <w:rsid w:val="00CA2D9A"/>
    <w:rsid w:val="00CA38E9"/>
    <w:rsid w:val="00CA3B17"/>
    <w:rsid w:val="00CA4B4C"/>
    <w:rsid w:val="00CA4ECA"/>
    <w:rsid w:val="00CA6503"/>
    <w:rsid w:val="00CB006F"/>
    <w:rsid w:val="00CB1A18"/>
    <w:rsid w:val="00CB1E8A"/>
    <w:rsid w:val="00CB4511"/>
    <w:rsid w:val="00CB49D9"/>
    <w:rsid w:val="00CB4D72"/>
    <w:rsid w:val="00CB530B"/>
    <w:rsid w:val="00CB6536"/>
    <w:rsid w:val="00CB75A9"/>
    <w:rsid w:val="00CB7B77"/>
    <w:rsid w:val="00CB7CB7"/>
    <w:rsid w:val="00CC02BC"/>
    <w:rsid w:val="00CC2574"/>
    <w:rsid w:val="00CC33D2"/>
    <w:rsid w:val="00CC46CF"/>
    <w:rsid w:val="00CC4901"/>
    <w:rsid w:val="00CC53AF"/>
    <w:rsid w:val="00CC6F68"/>
    <w:rsid w:val="00CD031D"/>
    <w:rsid w:val="00CD2430"/>
    <w:rsid w:val="00CD4A22"/>
    <w:rsid w:val="00CD5632"/>
    <w:rsid w:val="00CD5F40"/>
    <w:rsid w:val="00CD7287"/>
    <w:rsid w:val="00CE3426"/>
    <w:rsid w:val="00CE636A"/>
    <w:rsid w:val="00CF1EC6"/>
    <w:rsid w:val="00CF372D"/>
    <w:rsid w:val="00CF3A5E"/>
    <w:rsid w:val="00CF4A1E"/>
    <w:rsid w:val="00CF4F2A"/>
    <w:rsid w:val="00CF52D9"/>
    <w:rsid w:val="00CF5A77"/>
    <w:rsid w:val="00CF6C76"/>
    <w:rsid w:val="00CF7DEC"/>
    <w:rsid w:val="00D018A8"/>
    <w:rsid w:val="00D01C72"/>
    <w:rsid w:val="00D0212A"/>
    <w:rsid w:val="00D02CAE"/>
    <w:rsid w:val="00D03AE8"/>
    <w:rsid w:val="00D03C3D"/>
    <w:rsid w:val="00D07C65"/>
    <w:rsid w:val="00D1118F"/>
    <w:rsid w:val="00D132E9"/>
    <w:rsid w:val="00D15B22"/>
    <w:rsid w:val="00D17934"/>
    <w:rsid w:val="00D21980"/>
    <w:rsid w:val="00D2257A"/>
    <w:rsid w:val="00D22777"/>
    <w:rsid w:val="00D2392D"/>
    <w:rsid w:val="00D24DA4"/>
    <w:rsid w:val="00D26F12"/>
    <w:rsid w:val="00D2799B"/>
    <w:rsid w:val="00D27D55"/>
    <w:rsid w:val="00D30EB1"/>
    <w:rsid w:val="00D32843"/>
    <w:rsid w:val="00D32FE9"/>
    <w:rsid w:val="00D35124"/>
    <w:rsid w:val="00D36ACE"/>
    <w:rsid w:val="00D430B1"/>
    <w:rsid w:val="00D435E5"/>
    <w:rsid w:val="00D44DC6"/>
    <w:rsid w:val="00D46ADC"/>
    <w:rsid w:val="00D473F8"/>
    <w:rsid w:val="00D53895"/>
    <w:rsid w:val="00D54B9D"/>
    <w:rsid w:val="00D56A1F"/>
    <w:rsid w:val="00D57200"/>
    <w:rsid w:val="00D60AFA"/>
    <w:rsid w:val="00D637D4"/>
    <w:rsid w:val="00D643E9"/>
    <w:rsid w:val="00D653EA"/>
    <w:rsid w:val="00D668CD"/>
    <w:rsid w:val="00D6732C"/>
    <w:rsid w:val="00D71B53"/>
    <w:rsid w:val="00D7359A"/>
    <w:rsid w:val="00D73DE2"/>
    <w:rsid w:val="00D75AA7"/>
    <w:rsid w:val="00D83D00"/>
    <w:rsid w:val="00D8535D"/>
    <w:rsid w:val="00D86A9B"/>
    <w:rsid w:val="00D86EEC"/>
    <w:rsid w:val="00D905AF"/>
    <w:rsid w:val="00D91510"/>
    <w:rsid w:val="00D92715"/>
    <w:rsid w:val="00D953C7"/>
    <w:rsid w:val="00DA1C0E"/>
    <w:rsid w:val="00DA234E"/>
    <w:rsid w:val="00DA322B"/>
    <w:rsid w:val="00DA6C2D"/>
    <w:rsid w:val="00DA71FF"/>
    <w:rsid w:val="00DB0763"/>
    <w:rsid w:val="00DB0E7B"/>
    <w:rsid w:val="00DB2546"/>
    <w:rsid w:val="00DB2E5D"/>
    <w:rsid w:val="00DB36E4"/>
    <w:rsid w:val="00DB406D"/>
    <w:rsid w:val="00DB4320"/>
    <w:rsid w:val="00DB4798"/>
    <w:rsid w:val="00DB5803"/>
    <w:rsid w:val="00DB5E9B"/>
    <w:rsid w:val="00DB692D"/>
    <w:rsid w:val="00DC0F03"/>
    <w:rsid w:val="00DC0F2B"/>
    <w:rsid w:val="00DC1DD0"/>
    <w:rsid w:val="00DC290A"/>
    <w:rsid w:val="00DC3836"/>
    <w:rsid w:val="00DC46C7"/>
    <w:rsid w:val="00DC47B6"/>
    <w:rsid w:val="00DC4C06"/>
    <w:rsid w:val="00DC5BA5"/>
    <w:rsid w:val="00DC750F"/>
    <w:rsid w:val="00DC7D21"/>
    <w:rsid w:val="00DD058D"/>
    <w:rsid w:val="00DD1261"/>
    <w:rsid w:val="00DD1694"/>
    <w:rsid w:val="00DD2072"/>
    <w:rsid w:val="00DD3C99"/>
    <w:rsid w:val="00DD3D3A"/>
    <w:rsid w:val="00DD508D"/>
    <w:rsid w:val="00DD640C"/>
    <w:rsid w:val="00DE1CDE"/>
    <w:rsid w:val="00DE2C62"/>
    <w:rsid w:val="00DE3433"/>
    <w:rsid w:val="00DE6260"/>
    <w:rsid w:val="00DE649D"/>
    <w:rsid w:val="00DE69CE"/>
    <w:rsid w:val="00DF1ADB"/>
    <w:rsid w:val="00DF2A1E"/>
    <w:rsid w:val="00DF3964"/>
    <w:rsid w:val="00DF4CCF"/>
    <w:rsid w:val="00DF6F99"/>
    <w:rsid w:val="00DF72F2"/>
    <w:rsid w:val="00E000A4"/>
    <w:rsid w:val="00E01D60"/>
    <w:rsid w:val="00E01D75"/>
    <w:rsid w:val="00E04EE2"/>
    <w:rsid w:val="00E06550"/>
    <w:rsid w:val="00E110BC"/>
    <w:rsid w:val="00E15E95"/>
    <w:rsid w:val="00E176DC"/>
    <w:rsid w:val="00E179FA"/>
    <w:rsid w:val="00E22C86"/>
    <w:rsid w:val="00E23EB0"/>
    <w:rsid w:val="00E24EE6"/>
    <w:rsid w:val="00E265B7"/>
    <w:rsid w:val="00E26615"/>
    <w:rsid w:val="00E26CD2"/>
    <w:rsid w:val="00E3039F"/>
    <w:rsid w:val="00E323E1"/>
    <w:rsid w:val="00E32D7E"/>
    <w:rsid w:val="00E34C2F"/>
    <w:rsid w:val="00E370B2"/>
    <w:rsid w:val="00E37F44"/>
    <w:rsid w:val="00E458F1"/>
    <w:rsid w:val="00E45D22"/>
    <w:rsid w:val="00E47FD0"/>
    <w:rsid w:val="00E50D1A"/>
    <w:rsid w:val="00E517B2"/>
    <w:rsid w:val="00E539A2"/>
    <w:rsid w:val="00E53A29"/>
    <w:rsid w:val="00E53C0E"/>
    <w:rsid w:val="00E55444"/>
    <w:rsid w:val="00E56538"/>
    <w:rsid w:val="00E6274C"/>
    <w:rsid w:val="00E63086"/>
    <w:rsid w:val="00E63A48"/>
    <w:rsid w:val="00E6465E"/>
    <w:rsid w:val="00E6567D"/>
    <w:rsid w:val="00E6662C"/>
    <w:rsid w:val="00E668FA"/>
    <w:rsid w:val="00E716BB"/>
    <w:rsid w:val="00E740AF"/>
    <w:rsid w:val="00E741B6"/>
    <w:rsid w:val="00E74D08"/>
    <w:rsid w:val="00E74D28"/>
    <w:rsid w:val="00E76607"/>
    <w:rsid w:val="00E771F9"/>
    <w:rsid w:val="00E8100C"/>
    <w:rsid w:val="00E81CA4"/>
    <w:rsid w:val="00E81D8D"/>
    <w:rsid w:val="00E81EF7"/>
    <w:rsid w:val="00E8364A"/>
    <w:rsid w:val="00E8370E"/>
    <w:rsid w:val="00E83D3E"/>
    <w:rsid w:val="00E84503"/>
    <w:rsid w:val="00E84617"/>
    <w:rsid w:val="00E84A76"/>
    <w:rsid w:val="00E875DC"/>
    <w:rsid w:val="00E901C7"/>
    <w:rsid w:val="00E90C50"/>
    <w:rsid w:val="00E91D63"/>
    <w:rsid w:val="00E9312B"/>
    <w:rsid w:val="00E967D6"/>
    <w:rsid w:val="00E96B0B"/>
    <w:rsid w:val="00E96ECE"/>
    <w:rsid w:val="00EA006C"/>
    <w:rsid w:val="00EA3302"/>
    <w:rsid w:val="00EA365D"/>
    <w:rsid w:val="00EA3CB4"/>
    <w:rsid w:val="00EA453F"/>
    <w:rsid w:val="00EB0953"/>
    <w:rsid w:val="00EB1C6A"/>
    <w:rsid w:val="00EB2B2B"/>
    <w:rsid w:val="00EB3356"/>
    <w:rsid w:val="00EB38CA"/>
    <w:rsid w:val="00EB435D"/>
    <w:rsid w:val="00EB5984"/>
    <w:rsid w:val="00EB5FE1"/>
    <w:rsid w:val="00EB6F63"/>
    <w:rsid w:val="00EC0017"/>
    <w:rsid w:val="00EC1AF3"/>
    <w:rsid w:val="00EC3455"/>
    <w:rsid w:val="00EC358E"/>
    <w:rsid w:val="00EC533F"/>
    <w:rsid w:val="00EC5E94"/>
    <w:rsid w:val="00ED0BDA"/>
    <w:rsid w:val="00ED0C02"/>
    <w:rsid w:val="00ED0F42"/>
    <w:rsid w:val="00ED1793"/>
    <w:rsid w:val="00ED23D5"/>
    <w:rsid w:val="00ED2A2C"/>
    <w:rsid w:val="00ED596A"/>
    <w:rsid w:val="00ED6487"/>
    <w:rsid w:val="00ED7355"/>
    <w:rsid w:val="00EE1E5E"/>
    <w:rsid w:val="00EE1E84"/>
    <w:rsid w:val="00EE2AC6"/>
    <w:rsid w:val="00EE51D0"/>
    <w:rsid w:val="00EE6E1C"/>
    <w:rsid w:val="00EE6F80"/>
    <w:rsid w:val="00EE7385"/>
    <w:rsid w:val="00EE7416"/>
    <w:rsid w:val="00EE78E3"/>
    <w:rsid w:val="00EF0A7D"/>
    <w:rsid w:val="00EF1F53"/>
    <w:rsid w:val="00EF20BD"/>
    <w:rsid w:val="00EF22CE"/>
    <w:rsid w:val="00EF5D2A"/>
    <w:rsid w:val="00EF7C84"/>
    <w:rsid w:val="00F03BF1"/>
    <w:rsid w:val="00F06676"/>
    <w:rsid w:val="00F06B16"/>
    <w:rsid w:val="00F071A0"/>
    <w:rsid w:val="00F07A6D"/>
    <w:rsid w:val="00F116A3"/>
    <w:rsid w:val="00F11DF2"/>
    <w:rsid w:val="00F14714"/>
    <w:rsid w:val="00F17A22"/>
    <w:rsid w:val="00F21308"/>
    <w:rsid w:val="00F23047"/>
    <w:rsid w:val="00F232E4"/>
    <w:rsid w:val="00F24C3F"/>
    <w:rsid w:val="00F26409"/>
    <w:rsid w:val="00F26E2E"/>
    <w:rsid w:val="00F2727D"/>
    <w:rsid w:val="00F3162D"/>
    <w:rsid w:val="00F31AF1"/>
    <w:rsid w:val="00F32018"/>
    <w:rsid w:val="00F325B0"/>
    <w:rsid w:val="00F3308B"/>
    <w:rsid w:val="00F34B5F"/>
    <w:rsid w:val="00F4020B"/>
    <w:rsid w:val="00F4047C"/>
    <w:rsid w:val="00F4049D"/>
    <w:rsid w:val="00F4102F"/>
    <w:rsid w:val="00F435EE"/>
    <w:rsid w:val="00F439E0"/>
    <w:rsid w:val="00F43C9F"/>
    <w:rsid w:val="00F4656A"/>
    <w:rsid w:val="00F465F9"/>
    <w:rsid w:val="00F46A08"/>
    <w:rsid w:val="00F50039"/>
    <w:rsid w:val="00F5005E"/>
    <w:rsid w:val="00F506BC"/>
    <w:rsid w:val="00F51CC6"/>
    <w:rsid w:val="00F5259D"/>
    <w:rsid w:val="00F53ED4"/>
    <w:rsid w:val="00F54FDE"/>
    <w:rsid w:val="00F565EF"/>
    <w:rsid w:val="00F5733A"/>
    <w:rsid w:val="00F573B6"/>
    <w:rsid w:val="00F57F2B"/>
    <w:rsid w:val="00F6169B"/>
    <w:rsid w:val="00F618BB"/>
    <w:rsid w:val="00F619B3"/>
    <w:rsid w:val="00F62B39"/>
    <w:rsid w:val="00F631E5"/>
    <w:rsid w:val="00F63545"/>
    <w:rsid w:val="00F6399D"/>
    <w:rsid w:val="00F639DB"/>
    <w:rsid w:val="00F63A5F"/>
    <w:rsid w:val="00F63A91"/>
    <w:rsid w:val="00F6457A"/>
    <w:rsid w:val="00F71B58"/>
    <w:rsid w:val="00F72EA1"/>
    <w:rsid w:val="00F72F5A"/>
    <w:rsid w:val="00F73E89"/>
    <w:rsid w:val="00F74658"/>
    <w:rsid w:val="00F7553E"/>
    <w:rsid w:val="00F76948"/>
    <w:rsid w:val="00F772E9"/>
    <w:rsid w:val="00F77612"/>
    <w:rsid w:val="00F81D1E"/>
    <w:rsid w:val="00F8223E"/>
    <w:rsid w:val="00F83C7B"/>
    <w:rsid w:val="00F90D92"/>
    <w:rsid w:val="00F9118C"/>
    <w:rsid w:val="00F9143F"/>
    <w:rsid w:val="00F923CA"/>
    <w:rsid w:val="00F942A2"/>
    <w:rsid w:val="00F944DA"/>
    <w:rsid w:val="00F96A6F"/>
    <w:rsid w:val="00F96FF1"/>
    <w:rsid w:val="00FA03EC"/>
    <w:rsid w:val="00FA0D8C"/>
    <w:rsid w:val="00FA1F77"/>
    <w:rsid w:val="00FA35BF"/>
    <w:rsid w:val="00FA40DF"/>
    <w:rsid w:val="00FA41E1"/>
    <w:rsid w:val="00FA4A87"/>
    <w:rsid w:val="00FA537C"/>
    <w:rsid w:val="00FA5E1D"/>
    <w:rsid w:val="00FA71C2"/>
    <w:rsid w:val="00FB02B5"/>
    <w:rsid w:val="00FB1028"/>
    <w:rsid w:val="00FB1854"/>
    <w:rsid w:val="00FB2C4D"/>
    <w:rsid w:val="00FB2D94"/>
    <w:rsid w:val="00FB30A4"/>
    <w:rsid w:val="00FB377D"/>
    <w:rsid w:val="00FB3C0A"/>
    <w:rsid w:val="00FB472F"/>
    <w:rsid w:val="00FC017B"/>
    <w:rsid w:val="00FC0B58"/>
    <w:rsid w:val="00FC3B6B"/>
    <w:rsid w:val="00FC5017"/>
    <w:rsid w:val="00FC5D37"/>
    <w:rsid w:val="00FC6951"/>
    <w:rsid w:val="00FD0775"/>
    <w:rsid w:val="00FD3D6E"/>
    <w:rsid w:val="00FD4179"/>
    <w:rsid w:val="00FD4994"/>
    <w:rsid w:val="00FE01BA"/>
    <w:rsid w:val="00FE06F9"/>
    <w:rsid w:val="00FE0B44"/>
    <w:rsid w:val="00FE1564"/>
    <w:rsid w:val="00FE2FB8"/>
    <w:rsid w:val="00FE40B8"/>
    <w:rsid w:val="00FE63A3"/>
    <w:rsid w:val="00FE680C"/>
    <w:rsid w:val="00FF3E1F"/>
    <w:rsid w:val="00FF41C1"/>
    <w:rsid w:val="00FF469C"/>
    <w:rsid w:val="00FF4FA5"/>
    <w:rsid w:val="00FF54E4"/>
    <w:rsid w:val="00FF63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71AFCA24-9BC5-4147-930C-815DA172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D8"/>
    <w:pPr>
      <w:spacing w:line="280" w:lineRule="atLeast"/>
    </w:pPr>
    <w:rPr>
      <w:rFonts w:ascii="Arial" w:hAnsi="Arial"/>
      <w:sz w:val="19"/>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196120"/>
    <w:pPr>
      <w:tabs>
        <w:tab w:val="center" w:pos="4320"/>
        <w:tab w:val="right" w:pos="8640"/>
      </w:tabs>
    </w:pPr>
  </w:style>
  <w:style w:type="paragraph" w:styleId="Sidefod">
    <w:name w:val="footer"/>
    <w:basedOn w:val="Normal"/>
    <w:link w:val="SidefodTegn"/>
    <w:uiPriority w:val="99"/>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uiPriority w:val="59"/>
    <w:rsid w:val="00FC017B"/>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F38D8"/>
    <w:pPr>
      <w:spacing w:line="240" w:lineRule="atLeast"/>
    </w:pPr>
    <w:rPr>
      <w:sz w:val="15"/>
    </w:rPr>
  </w:style>
  <w:style w:type="character" w:styleId="Hyperlink">
    <w:name w:val="Hyperlink"/>
    <w:basedOn w:val="Standardskrifttypeiafsnit"/>
    <w:rsid w:val="00991D7E"/>
    <w:rPr>
      <w:color w:val="0000FF"/>
      <w:u w:val="single"/>
    </w:rPr>
  </w:style>
  <w:style w:type="paragraph" w:customStyle="1" w:styleId="stk">
    <w:name w:val="stk"/>
    <w:basedOn w:val="Normal"/>
    <w:link w:val="stkTegn"/>
    <w:rsid w:val="005025C5"/>
    <w:pPr>
      <w:spacing w:line="240" w:lineRule="auto"/>
      <w:ind w:firstLine="170"/>
    </w:pPr>
    <w:rPr>
      <w:rFonts w:ascii="Tahoma" w:hAnsi="Tahoma" w:cs="Tahoma"/>
      <w:color w:val="000000"/>
      <w:sz w:val="24"/>
      <w:szCs w:val="24"/>
      <w:lang w:eastAsia="da-DK"/>
    </w:rPr>
  </w:style>
  <w:style w:type="character" w:customStyle="1" w:styleId="stkTegn">
    <w:name w:val="stk Tegn"/>
    <w:basedOn w:val="Standardskrifttypeiafsnit"/>
    <w:link w:val="stk"/>
    <w:rsid w:val="005025C5"/>
    <w:rPr>
      <w:rFonts w:ascii="Tahoma" w:hAnsi="Tahoma" w:cs="Tahoma"/>
      <w:color w:val="000000"/>
      <w:sz w:val="24"/>
      <w:szCs w:val="24"/>
    </w:rPr>
  </w:style>
  <w:style w:type="paragraph" w:styleId="Listeafsnit">
    <w:name w:val="List Paragraph"/>
    <w:basedOn w:val="Normal"/>
    <w:uiPriority w:val="34"/>
    <w:qFormat/>
    <w:rsid w:val="00D92715"/>
    <w:pPr>
      <w:spacing w:line="240" w:lineRule="auto"/>
      <w:ind w:left="720"/>
    </w:pPr>
    <w:rPr>
      <w:rFonts w:ascii="Calibri" w:eastAsia="Calibri" w:hAnsi="Calibri"/>
      <w:sz w:val="22"/>
      <w:szCs w:val="22"/>
      <w:lang w:eastAsia="da-DK"/>
    </w:rPr>
  </w:style>
  <w:style w:type="paragraph" w:styleId="NormalWeb">
    <w:name w:val="Normal (Web)"/>
    <w:basedOn w:val="Normal"/>
    <w:uiPriority w:val="99"/>
    <w:unhideWhenUsed/>
    <w:rsid w:val="007237DA"/>
    <w:pPr>
      <w:spacing w:line="240" w:lineRule="auto"/>
    </w:pPr>
    <w:rPr>
      <w:rFonts w:ascii="Times New Roman" w:hAnsi="Times New Roman"/>
      <w:sz w:val="24"/>
      <w:szCs w:val="24"/>
      <w:lang w:eastAsia="da-DK"/>
    </w:rPr>
  </w:style>
  <w:style w:type="paragraph" w:styleId="Almindeligtekst">
    <w:name w:val="Plain Text"/>
    <w:basedOn w:val="Normal"/>
    <w:link w:val="AlmindeligtekstTegn"/>
    <w:uiPriority w:val="99"/>
    <w:unhideWhenUsed/>
    <w:rsid w:val="004218FA"/>
    <w:pPr>
      <w:spacing w:line="240" w:lineRule="auto"/>
    </w:pPr>
    <w:rPr>
      <w:rFonts w:ascii="Consolas" w:eastAsia="Calibri" w:hAnsi="Consolas"/>
      <w:sz w:val="21"/>
      <w:szCs w:val="21"/>
    </w:rPr>
  </w:style>
  <w:style w:type="character" w:customStyle="1" w:styleId="AlmindeligtekstTegn">
    <w:name w:val="Almindelig tekst Tegn"/>
    <w:basedOn w:val="Standardskrifttypeiafsnit"/>
    <w:link w:val="Almindeligtekst"/>
    <w:uiPriority w:val="99"/>
    <w:rsid w:val="004218FA"/>
    <w:rPr>
      <w:rFonts w:ascii="Consolas" w:eastAsia="Calibri" w:hAnsi="Consolas" w:cs="Times New Roman"/>
      <w:sz w:val="21"/>
      <w:szCs w:val="21"/>
      <w:lang w:eastAsia="en-US"/>
    </w:rPr>
  </w:style>
  <w:style w:type="character" w:styleId="Kommentarhenvisning">
    <w:name w:val="annotation reference"/>
    <w:basedOn w:val="Standardskrifttypeiafsnit"/>
    <w:rsid w:val="00EB435D"/>
    <w:rPr>
      <w:sz w:val="16"/>
      <w:szCs w:val="16"/>
    </w:rPr>
  </w:style>
  <w:style w:type="paragraph" w:styleId="Kommentartekst">
    <w:name w:val="annotation text"/>
    <w:basedOn w:val="Normal"/>
    <w:link w:val="KommentartekstTegn"/>
    <w:rsid w:val="00EB435D"/>
    <w:pPr>
      <w:spacing w:line="240" w:lineRule="auto"/>
    </w:pPr>
    <w:rPr>
      <w:sz w:val="20"/>
    </w:rPr>
  </w:style>
  <w:style w:type="character" w:customStyle="1" w:styleId="KommentartekstTegn">
    <w:name w:val="Kommentartekst Tegn"/>
    <w:basedOn w:val="Standardskrifttypeiafsnit"/>
    <w:link w:val="Kommentartekst"/>
    <w:rsid w:val="00EB435D"/>
    <w:rPr>
      <w:rFonts w:ascii="Arial" w:hAnsi="Arial"/>
      <w:lang w:eastAsia="en-US"/>
    </w:rPr>
  </w:style>
  <w:style w:type="paragraph" w:styleId="Kommentaremne">
    <w:name w:val="annotation subject"/>
    <w:basedOn w:val="Kommentartekst"/>
    <w:next w:val="Kommentartekst"/>
    <w:link w:val="KommentaremneTegn"/>
    <w:rsid w:val="00EB435D"/>
    <w:rPr>
      <w:b/>
      <w:bCs/>
    </w:rPr>
  </w:style>
  <w:style w:type="character" w:customStyle="1" w:styleId="KommentaremneTegn">
    <w:name w:val="Kommentaremne Tegn"/>
    <w:basedOn w:val="KommentartekstTegn"/>
    <w:link w:val="Kommentaremne"/>
    <w:rsid w:val="00EB435D"/>
    <w:rPr>
      <w:rFonts w:ascii="Arial" w:hAnsi="Arial"/>
      <w:b/>
      <w:bCs/>
      <w:lang w:eastAsia="en-US"/>
    </w:rPr>
  </w:style>
  <w:style w:type="character" w:customStyle="1" w:styleId="SidefodTegn">
    <w:name w:val="Sidefod Tegn"/>
    <w:basedOn w:val="Standardskrifttypeiafsnit"/>
    <w:link w:val="Sidefod"/>
    <w:uiPriority w:val="99"/>
    <w:rsid w:val="00A7128F"/>
    <w:rPr>
      <w:rFonts w:ascii="Arial" w:hAnsi="Arial"/>
      <w:sz w:val="19"/>
      <w:lang w:eastAsia="en-US"/>
    </w:rPr>
  </w:style>
  <w:style w:type="character" w:customStyle="1" w:styleId="SidehovedTegn">
    <w:name w:val="Sidehoved Tegn"/>
    <w:basedOn w:val="Standardskrifttypeiafsnit"/>
    <w:link w:val="Sidehoved"/>
    <w:uiPriority w:val="99"/>
    <w:rsid w:val="00A7128F"/>
    <w:rPr>
      <w:rFonts w:ascii="Arial" w:hAnsi="Arial"/>
      <w:sz w:val="19"/>
      <w:lang w:eastAsia="en-US"/>
    </w:rPr>
  </w:style>
  <w:style w:type="paragraph" w:customStyle="1" w:styleId="Tekst">
    <w:name w:val="Tekst"/>
    <w:basedOn w:val="Normal"/>
    <w:rsid w:val="004B53FF"/>
    <w:pPr>
      <w:spacing w:line="300" w:lineRule="atLeast"/>
    </w:pPr>
    <w:rPr>
      <w:rFonts w:ascii="Garamond" w:eastAsiaTheme="minorHAnsi" w:hAnsi="Garamond" w:cstheme="minorBidi"/>
      <w:spacing w:val="4"/>
      <w:sz w:val="24"/>
      <w:szCs w:val="22"/>
    </w:rPr>
  </w:style>
  <w:style w:type="paragraph" w:customStyle="1" w:styleId="Brdteksttildagsorden">
    <w:name w:val="Brødtekst til dagsorden"/>
    <w:basedOn w:val="Normal"/>
    <w:link w:val="BrdteksttildagsordenTegn"/>
    <w:uiPriority w:val="8"/>
    <w:qFormat/>
    <w:rsid w:val="002632A2"/>
    <w:pPr>
      <w:spacing w:line="240" w:lineRule="auto"/>
    </w:pPr>
    <w:rPr>
      <w:rFonts w:eastAsiaTheme="minorEastAsia" w:cstheme="minorBidi"/>
      <w:sz w:val="20"/>
      <w:lang w:bidi="en-US"/>
    </w:rPr>
  </w:style>
  <w:style w:type="character" w:customStyle="1" w:styleId="BrdteksttildagsordenTegn">
    <w:name w:val="Brødtekst til dagsorden Tegn"/>
    <w:basedOn w:val="Standardskrifttypeiafsnit"/>
    <w:link w:val="Brdteksttildagsorden"/>
    <w:uiPriority w:val="8"/>
    <w:rsid w:val="002632A2"/>
    <w:rPr>
      <w:rFonts w:ascii="Arial" w:eastAsiaTheme="minorEastAsia" w:hAnsi="Arial" w:cstheme="minorBidi"/>
      <w:lang w:eastAsia="en-US" w:bidi="en-US"/>
    </w:rPr>
  </w:style>
  <w:style w:type="paragraph" w:customStyle="1" w:styleId="Overskrift1-Arial10pktFed">
    <w:name w:val="Overskrift1 - Arial 10 pkt (Fed)"/>
    <w:basedOn w:val="Brdteksttildagsorden"/>
    <w:next w:val="Brdteksttildagsorden"/>
    <w:link w:val="Overskrift1-Arial10pktFedTegn"/>
    <w:qFormat/>
    <w:rsid w:val="002632A2"/>
    <w:rPr>
      <w:b/>
    </w:rPr>
  </w:style>
  <w:style w:type="character" w:customStyle="1" w:styleId="Overskrift1-Arial10pktFedTegn">
    <w:name w:val="Overskrift1 - Arial 10 pkt (Fed) Tegn"/>
    <w:basedOn w:val="BrdteksttildagsordenTegn"/>
    <w:link w:val="Overskrift1-Arial10pktFed"/>
    <w:rsid w:val="002632A2"/>
    <w:rPr>
      <w:rFonts w:ascii="Arial" w:eastAsiaTheme="minorEastAsia" w:hAnsi="Arial" w:cstheme="minorBidi"/>
      <w:b/>
      <w:lang w:eastAsia="en-US" w:bidi="en-US"/>
    </w:rPr>
  </w:style>
  <w:style w:type="paragraph" w:customStyle="1" w:styleId="Default">
    <w:name w:val="Default"/>
    <w:rsid w:val="00FA71C2"/>
    <w:pPr>
      <w:autoSpaceDE w:val="0"/>
      <w:autoSpaceDN w:val="0"/>
      <w:adjustRightInd w:val="0"/>
    </w:pPr>
    <w:rPr>
      <w:rFonts w:ascii="Verdana" w:hAnsi="Verdana" w:cs="Verdana"/>
      <w:color w:val="000000"/>
      <w:sz w:val="24"/>
      <w:szCs w:val="24"/>
    </w:rPr>
  </w:style>
  <w:style w:type="character" w:styleId="Strk">
    <w:name w:val="Strong"/>
    <w:basedOn w:val="Standardskrifttypeiafsnit"/>
    <w:uiPriority w:val="3"/>
    <w:rsid w:val="00A57E82"/>
    <w:rPr>
      <w:rFonts w:ascii="Arial" w:hAnsi="Arial"/>
      <w:b/>
      <w:bCs/>
      <w:color w:val="FF388C"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957">
      <w:bodyDiv w:val="1"/>
      <w:marLeft w:val="0"/>
      <w:marRight w:val="0"/>
      <w:marTop w:val="0"/>
      <w:marBottom w:val="0"/>
      <w:divBdr>
        <w:top w:val="none" w:sz="0" w:space="0" w:color="auto"/>
        <w:left w:val="none" w:sz="0" w:space="0" w:color="auto"/>
        <w:bottom w:val="none" w:sz="0" w:space="0" w:color="auto"/>
        <w:right w:val="none" w:sz="0" w:space="0" w:color="auto"/>
      </w:divBdr>
    </w:div>
    <w:div w:id="25447928">
      <w:bodyDiv w:val="1"/>
      <w:marLeft w:val="0"/>
      <w:marRight w:val="0"/>
      <w:marTop w:val="0"/>
      <w:marBottom w:val="0"/>
      <w:divBdr>
        <w:top w:val="none" w:sz="0" w:space="0" w:color="auto"/>
        <w:left w:val="none" w:sz="0" w:space="0" w:color="auto"/>
        <w:bottom w:val="none" w:sz="0" w:space="0" w:color="auto"/>
        <w:right w:val="none" w:sz="0" w:space="0" w:color="auto"/>
      </w:divBdr>
    </w:div>
    <w:div w:id="34427471">
      <w:bodyDiv w:val="1"/>
      <w:marLeft w:val="0"/>
      <w:marRight w:val="0"/>
      <w:marTop w:val="0"/>
      <w:marBottom w:val="0"/>
      <w:divBdr>
        <w:top w:val="none" w:sz="0" w:space="0" w:color="auto"/>
        <w:left w:val="none" w:sz="0" w:space="0" w:color="auto"/>
        <w:bottom w:val="none" w:sz="0" w:space="0" w:color="auto"/>
        <w:right w:val="none" w:sz="0" w:space="0" w:color="auto"/>
      </w:divBdr>
    </w:div>
    <w:div w:id="41096548">
      <w:bodyDiv w:val="1"/>
      <w:marLeft w:val="0"/>
      <w:marRight w:val="0"/>
      <w:marTop w:val="0"/>
      <w:marBottom w:val="0"/>
      <w:divBdr>
        <w:top w:val="none" w:sz="0" w:space="0" w:color="auto"/>
        <w:left w:val="none" w:sz="0" w:space="0" w:color="auto"/>
        <w:bottom w:val="none" w:sz="0" w:space="0" w:color="auto"/>
        <w:right w:val="none" w:sz="0" w:space="0" w:color="auto"/>
      </w:divBdr>
    </w:div>
    <w:div w:id="41515927">
      <w:bodyDiv w:val="1"/>
      <w:marLeft w:val="0"/>
      <w:marRight w:val="0"/>
      <w:marTop w:val="0"/>
      <w:marBottom w:val="0"/>
      <w:divBdr>
        <w:top w:val="none" w:sz="0" w:space="0" w:color="auto"/>
        <w:left w:val="none" w:sz="0" w:space="0" w:color="auto"/>
        <w:bottom w:val="none" w:sz="0" w:space="0" w:color="auto"/>
        <w:right w:val="none" w:sz="0" w:space="0" w:color="auto"/>
      </w:divBdr>
    </w:div>
    <w:div w:id="42025707">
      <w:bodyDiv w:val="1"/>
      <w:marLeft w:val="0"/>
      <w:marRight w:val="0"/>
      <w:marTop w:val="0"/>
      <w:marBottom w:val="0"/>
      <w:divBdr>
        <w:top w:val="none" w:sz="0" w:space="0" w:color="auto"/>
        <w:left w:val="none" w:sz="0" w:space="0" w:color="auto"/>
        <w:bottom w:val="none" w:sz="0" w:space="0" w:color="auto"/>
        <w:right w:val="none" w:sz="0" w:space="0" w:color="auto"/>
      </w:divBdr>
    </w:div>
    <w:div w:id="52893233">
      <w:bodyDiv w:val="1"/>
      <w:marLeft w:val="0"/>
      <w:marRight w:val="0"/>
      <w:marTop w:val="0"/>
      <w:marBottom w:val="0"/>
      <w:divBdr>
        <w:top w:val="none" w:sz="0" w:space="0" w:color="auto"/>
        <w:left w:val="none" w:sz="0" w:space="0" w:color="auto"/>
        <w:bottom w:val="none" w:sz="0" w:space="0" w:color="auto"/>
        <w:right w:val="none" w:sz="0" w:space="0" w:color="auto"/>
      </w:divBdr>
    </w:div>
    <w:div w:id="69156026">
      <w:bodyDiv w:val="1"/>
      <w:marLeft w:val="0"/>
      <w:marRight w:val="0"/>
      <w:marTop w:val="0"/>
      <w:marBottom w:val="0"/>
      <w:divBdr>
        <w:top w:val="none" w:sz="0" w:space="0" w:color="auto"/>
        <w:left w:val="none" w:sz="0" w:space="0" w:color="auto"/>
        <w:bottom w:val="none" w:sz="0" w:space="0" w:color="auto"/>
        <w:right w:val="none" w:sz="0" w:space="0" w:color="auto"/>
      </w:divBdr>
    </w:div>
    <w:div w:id="72169015">
      <w:bodyDiv w:val="1"/>
      <w:marLeft w:val="0"/>
      <w:marRight w:val="0"/>
      <w:marTop w:val="0"/>
      <w:marBottom w:val="0"/>
      <w:divBdr>
        <w:top w:val="none" w:sz="0" w:space="0" w:color="auto"/>
        <w:left w:val="none" w:sz="0" w:space="0" w:color="auto"/>
        <w:bottom w:val="none" w:sz="0" w:space="0" w:color="auto"/>
        <w:right w:val="none" w:sz="0" w:space="0" w:color="auto"/>
      </w:divBdr>
    </w:div>
    <w:div w:id="75396322">
      <w:bodyDiv w:val="1"/>
      <w:marLeft w:val="0"/>
      <w:marRight w:val="0"/>
      <w:marTop w:val="0"/>
      <w:marBottom w:val="0"/>
      <w:divBdr>
        <w:top w:val="none" w:sz="0" w:space="0" w:color="auto"/>
        <w:left w:val="none" w:sz="0" w:space="0" w:color="auto"/>
        <w:bottom w:val="none" w:sz="0" w:space="0" w:color="auto"/>
        <w:right w:val="none" w:sz="0" w:space="0" w:color="auto"/>
      </w:divBdr>
    </w:div>
    <w:div w:id="87577590">
      <w:bodyDiv w:val="1"/>
      <w:marLeft w:val="0"/>
      <w:marRight w:val="0"/>
      <w:marTop w:val="0"/>
      <w:marBottom w:val="0"/>
      <w:divBdr>
        <w:top w:val="none" w:sz="0" w:space="0" w:color="auto"/>
        <w:left w:val="none" w:sz="0" w:space="0" w:color="auto"/>
        <w:bottom w:val="none" w:sz="0" w:space="0" w:color="auto"/>
        <w:right w:val="none" w:sz="0" w:space="0" w:color="auto"/>
      </w:divBdr>
    </w:div>
    <w:div w:id="87703915">
      <w:bodyDiv w:val="1"/>
      <w:marLeft w:val="0"/>
      <w:marRight w:val="0"/>
      <w:marTop w:val="0"/>
      <w:marBottom w:val="0"/>
      <w:divBdr>
        <w:top w:val="none" w:sz="0" w:space="0" w:color="auto"/>
        <w:left w:val="none" w:sz="0" w:space="0" w:color="auto"/>
        <w:bottom w:val="none" w:sz="0" w:space="0" w:color="auto"/>
        <w:right w:val="none" w:sz="0" w:space="0" w:color="auto"/>
      </w:divBdr>
    </w:div>
    <w:div w:id="89397638">
      <w:bodyDiv w:val="1"/>
      <w:marLeft w:val="0"/>
      <w:marRight w:val="0"/>
      <w:marTop w:val="0"/>
      <w:marBottom w:val="0"/>
      <w:divBdr>
        <w:top w:val="none" w:sz="0" w:space="0" w:color="auto"/>
        <w:left w:val="none" w:sz="0" w:space="0" w:color="auto"/>
        <w:bottom w:val="none" w:sz="0" w:space="0" w:color="auto"/>
        <w:right w:val="none" w:sz="0" w:space="0" w:color="auto"/>
      </w:divBdr>
    </w:div>
    <w:div w:id="91821542">
      <w:bodyDiv w:val="1"/>
      <w:marLeft w:val="0"/>
      <w:marRight w:val="0"/>
      <w:marTop w:val="0"/>
      <w:marBottom w:val="0"/>
      <w:divBdr>
        <w:top w:val="none" w:sz="0" w:space="0" w:color="auto"/>
        <w:left w:val="none" w:sz="0" w:space="0" w:color="auto"/>
        <w:bottom w:val="none" w:sz="0" w:space="0" w:color="auto"/>
        <w:right w:val="none" w:sz="0" w:space="0" w:color="auto"/>
      </w:divBdr>
    </w:div>
    <w:div w:id="95489796">
      <w:bodyDiv w:val="1"/>
      <w:marLeft w:val="0"/>
      <w:marRight w:val="0"/>
      <w:marTop w:val="0"/>
      <w:marBottom w:val="0"/>
      <w:divBdr>
        <w:top w:val="none" w:sz="0" w:space="0" w:color="auto"/>
        <w:left w:val="none" w:sz="0" w:space="0" w:color="auto"/>
        <w:bottom w:val="none" w:sz="0" w:space="0" w:color="auto"/>
        <w:right w:val="none" w:sz="0" w:space="0" w:color="auto"/>
      </w:divBdr>
    </w:div>
    <w:div w:id="151257511">
      <w:bodyDiv w:val="1"/>
      <w:marLeft w:val="0"/>
      <w:marRight w:val="0"/>
      <w:marTop w:val="0"/>
      <w:marBottom w:val="0"/>
      <w:divBdr>
        <w:top w:val="none" w:sz="0" w:space="0" w:color="auto"/>
        <w:left w:val="none" w:sz="0" w:space="0" w:color="auto"/>
        <w:bottom w:val="none" w:sz="0" w:space="0" w:color="auto"/>
        <w:right w:val="none" w:sz="0" w:space="0" w:color="auto"/>
      </w:divBdr>
    </w:div>
    <w:div w:id="153762017">
      <w:bodyDiv w:val="1"/>
      <w:marLeft w:val="0"/>
      <w:marRight w:val="0"/>
      <w:marTop w:val="0"/>
      <w:marBottom w:val="0"/>
      <w:divBdr>
        <w:top w:val="none" w:sz="0" w:space="0" w:color="auto"/>
        <w:left w:val="none" w:sz="0" w:space="0" w:color="auto"/>
        <w:bottom w:val="none" w:sz="0" w:space="0" w:color="auto"/>
        <w:right w:val="none" w:sz="0" w:space="0" w:color="auto"/>
      </w:divBdr>
    </w:div>
    <w:div w:id="181549213">
      <w:bodyDiv w:val="1"/>
      <w:marLeft w:val="0"/>
      <w:marRight w:val="0"/>
      <w:marTop w:val="0"/>
      <w:marBottom w:val="0"/>
      <w:divBdr>
        <w:top w:val="none" w:sz="0" w:space="0" w:color="auto"/>
        <w:left w:val="none" w:sz="0" w:space="0" w:color="auto"/>
        <w:bottom w:val="none" w:sz="0" w:space="0" w:color="auto"/>
        <w:right w:val="none" w:sz="0" w:space="0" w:color="auto"/>
      </w:divBdr>
    </w:div>
    <w:div w:id="185481656">
      <w:bodyDiv w:val="1"/>
      <w:marLeft w:val="0"/>
      <w:marRight w:val="0"/>
      <w:marTop w:val="0"/>
      <w:marBottom w:val="0"/>
      <w:divBdr>
        <w:top w:val="none" w:sz="0" w:space="0" w:color="auto"/>
        <w:left w:val="none" w:sz="0" w:space="0" w:color="auto"/>
        <w:bottom w:val="none" w:sz="0" w:space="0" w:color="auto"/>
        <w:right w:val="none" w:sz="0" w:space="0" w:color="auto"/>
      </w:divBdr>
    </w:div>
    <w:div w:id="187839652">
      <w:bodyDiv w:val="1"/>
      <w:marLeft w:val="0"/>
      <w:marRight w:val="0"/>
      <w:marTop w:val="0"/>
      <w:marBottom w:val="0"/>
      <w:divBdr>
        <w:top w:val="none" w:sz="0" w:space="0" w:color="auto"/>
        <w:left w:val="none" w:sz="0" w:space="0" w:color="auto"/>
        <w:bottom w:val="none" w:sz="0" w:space="0" w:color="auto"/>
        <w:right w:val="none" w:sz="0" w:space="0" w:color="auto"/>
      </w:divBdr>
    </w:div>
    <w:div w:id="229584138">
      <w:bodyDiv w:val="1"/>
      <w:marLeft w:val="0"/>
      <w:marRight w:val="0"/>
      <w:marTop w:val="0"/>
      <w:marBottom w:val="0"/>
      <w:divBdr>
        <w:top w:val="none" w:sz="0" w:space="0" w:color="auto"/>
        <w:left w:val="none" w:sz="0" w:space="0" w:color="auto"/>
        <w:bottom w:val="none" w:sz="0" w:space="0" w:color="auto"/>
        <w:right w:val="none" w:sz="0" w:space="0" w:color="auto"/>
      </w:divBdr>
    </w:div>
    <w:div w:id="241720721">
      <w:bodyDiv w:val="1"/>
      <w:marLeft w:val="0"/>
      <w:marRight w:val="0"/>
      <w:marTop w:val="0"/>
      <w:marBottom w:val="0"/>
      <w:divBdr>
        <w:top w:val="none" w:sz="0" w:space="0" w:color="auto"/>
        <w:left w:val="none" w:sz="0" w:space="0" w:color="auto"/>
        <w:bottom w:val="none" w:sz="0" w:space="0" w:color="auto"/>
        <w:right w:val="none" w:sz="0" w:space="0" w:color="auto"/>
      </w:divBdr>
    </w:div>
    <w:div w:id="243926387">
      <w:bodyDiv w:val="1"/>
      <w:marLeft w:val="0"/>
      <w:marRight w:val="0"/>
      <w:marTop w:val="0"/>
      <w:marBottom w:val="0"/>
      <w:divBdr>
        <w:top w:val="none" w:sz="0" w:space="0" w:color="auto"/>
        <w:left w:val="none" w:sz="0" w:space="0" w:color="auto"/>
        <w:bottom w:val="none" w:sz="0" w:space="0" w:color="auto"/>
        <w:right w:val="none" w:sz="0" w:space="0" w:color="auto"/>
      </w:divBdr>
    </w:div>
    <w:div w:id="245774455">
      <w:bodyDiv w:val="1"/>
      <w:marLeft w:val="0"/>
      <w:marRight w:val="0"/>
      <w:marTop w:val="0"/>
      <w:marBottom w:val="0"/>
      <w:divBdr>
        <w:top w:val="none" w:sz="0" w:space="0" w:color="auto"/>
        <w:left w:val="none" w:sz="0" w:space="0" w:color="auto"/>
        <w:bottom w:val="none" w:sz="0" w:space="0" w:color="auto"/>
        <w:right w:val="none" w:sz="0" w:space="0" w:color="auto"/>
      </w:divBdr>
    </w:div>
    <w:div w:id="264117823">
      <w:bodyDiv w:val="1"/>
      <w:marLeft w:val="0"/>
      <w:marRight w:val="0"/>
      <w:marTop w:val="0"/>
      <w:marBottom w:val="0"/>
      <w:divBdr>
        <w:top w:val="none" w:sz="0" w:space="0" w:color="auto"/>
        <w:left w:val="none" w:sz="0" w:space="0" w:color="auto"/>
        <w:bottom w:val="none" w:sz="0" w:space="0" w:color="auto"/>
        <w:right w:val="none" w:sz="0" w:space="0" w:color="auto"/>
      </w:divBdr>
    </w:div>
    <w:div w:id="287392773">
      <w:bodyDiv w:val="1"/>
      <w:marLeft w:val="0"/>
      <w:marRight w:val="0"/>
      <w:marTop w:val="0"/>
      <w:marBottom w:val="0"/>
      <w:divBdr>
        <w:top w:val="none" w:sz="0" w:space="0" w:color="auto"/>
        <w:left w:val="none" w:sz="0" w:space="0" w:color="auto"/>
        <w:bottom w:val="none" w:sz="0" w:space="0" w:color="auto"/>
        <w:right w:val="none" w:sz="0" w:space="0" w:color="auto"/>
      </w:divBdr>
    </w:div>
    <w:div w:id="295988758">
      <w:bodyDiv w:val="1"/>
      <w:marLeft w:val="0"/>
      <w:marRight w:val="0"/>
      <w:marTop w:val="0"/>
      <w:marBottom w:val="0"/>
      <w:divBdr>
        <w:top w:val="none" w:sz="0" w:space="0" w:color="auto"/>
        <w:left w:val="none" w:sz="0" w:space="0" w:color="auto"/>
        <w:bottom w:val="none" w:sz="0" w:space="0" w:color="auto"/>
        <w:right w:val="none" w:sz="0" w:space="0" w:color="auto"/>
      </w:divBdr>
    </w:div>
    <w:div w:id="305476245">
      <w:bodyDiv w:val="1"/>
      <w:marLeft w:val="0"/>
      <w:marRight w:val="0"/>
      <w:marTop w:val="0"/>
      <w:marBottom w:val="0"/>
      <w:divBdr>
        <w:top w:val="none" w:sz="0" w:space="0" w:color="auto"/>
        <w:left w:val="none" w:sz="0" w:space="0" w:color="auto"/>
        <w:bottom w:val="none" w:sz="0" w:space="0" w:color="auto"/>
        <w:right w:val="none" w:sz="0" w:space="0" w:color="auto"/>
      </w:divBdr>
    </w:div>
    <w:div w:id="318853866">
      <w:bodyDiv w:val="1"/>
      <w:marLeft w:val="0"/>
      <w:marRight w:val="0"/>
      <w:marTop w:val="0"/>
      <w:marBottom w:val="0"/>
      <w:divBdr>
        <w:top w:val="none" w:sz="0" w:space="0" w:color="auto"/>
        <w:left w:val="none" w:sz="0" w:space="0" w:color="auto"/>
        <w:bottom w:val="none" w:sz="0" w:space="0" w:color="auto"/>
        <w:right w:val="none" w:sz="0" w:space="0" w:color="auto"/>
      </w:divBdr>
    </w:div>
    <w:div w:id="357583996">
      <w:bodyDiv w:val="1"/>
      <w:marLeft w:val="0"/>
      <w:marRight w:val="0"/>
      <w:marTop w:val="0"/>
      <w:marBottom w:val="0"/>
      <w:divBdr>
        <w:top w:val="none" w:sz="0" w:space="0" w:color="auto"/>
        <w:left w:val="none" w:sz="0" w:space="0" w:color="auto"/>
        <w:bottom w:val="none" w:sz="0" w:space="0" w:color="auto"/>
        <w:right w:val="none" w:sz="0" w:space="0" w:color="auto"/>
      </w:divBdr>
    </w:div>
    <w:div w:id="375812329">
      <w:bodyDiv w:val="1"/>
      <w:marLeft w:val="0"/>
      <w:marRight w:val="0"/>
      <w:marTop w:val="0"/>
      <w:marBottom w:val="0"/>
      <w:divBdr>
        <w:top w:val="none" w:sz="0" w:space="0" w:color="auto"/>
        <w:left w:val="none" w:sz="0" w:space="0" w:color="auto"/>
        <w:bottom w:val="none" w:sz="0" w:space="0" w:color="auto"/>
        <w:right w:val="none" w:sz="0" w:space="0" w:color="auto"/>
      </w:divBdr>
    </w:div>
    <w:div w:id="418020322">
      <w:bodyDiv w:val="1"/>
      <w:marLeft w:val="0"/>
      <w:marRight w:val="0"/>
      <w:marTop w:val="0"/>
      <w:marBottom w:val="0"/>
      <w:divBdr>
        <w:top w:val="none" w:sz="0" w:space="0" w:color="auto"/>
        <w:left w:val="none" w:sz="0" w:space="0" w:color="auto"/>
        <w:bottom w:val="none" w:sz="0" w:space="0" w:color="auto"/>
        <w:right w:val="none" w:sz="0" w:space="0" w:color="auto"/>
      </w:divBdr>
    </w:div>
    <w:div w:id="423765996">
      <w:bodyDiv w:val="1"/>
      <w:marLeft w:val="0"/>
      <w:marRight w:val="0"/>
      <w:marTop w:val="0"/>
      <w:marBottom w:val="0"/>
      <w:divBdr>
        <w:top w:val="none" w:sz="0" w:space="0" w:color="auto"/>
        <w:left w:val="none" w:sz="0" w:space="0" w:color="auto"/>
        <w:bottom w:val="none" w:sz="0" w:space="0" w:color="auto"/>
        <w:right w:val="none" w:sz="0" w:space="0" w:color="auto"/>
      </w:divBdr>
    </w:div>
    <w:div w:id="455177327">
      <w:bodyDiv w:val="1"/>
      <w:marLeft w:val="0"/>
      <w:marRight w:val="0"/>
      <w:marTop w:val="0"/>
      <w:marBottom w:val="0"/>
      <w:divBdr>
        <w:top w:val="none" w:sz="0" w:space="0" w:color="auto"/>
        <w:left w:val="none" w:sz="0" w:space="0" w:color="auto"/>
        <w:bottom w:val="none" w:sz="0" w:space="0" w:color="auto"/>
        <w:right w:val="none" w:sz="0" w:space="0" w:color="auto"/>
      </w:divBdr>
    </w:div>
    <w:div w:id="469596319">
      <w:bodyDiv w:val="1"/>
      <w:marLeft w:val="0"/>
      <w:marRight w:val="0"/>
      <w:marTop w:val="0"/>
      <w:marBottom w:val="0"/>
      <w:divBdr>
        <w:top w:val="none" w:sz="0" w:space="0" w:color="auto"/>
        <w:left w:val="none" w:sz="0" w:space="0" w:color="auto"/>
        <w:bottom w:val="none" w:sz="0" w:space="0" w:color="auto"/>
        <w:right w:val="none" w:sz="0" w:space="0" w:color="auto"/>
      </w:divBdr>
    </w:div>
    <w:div w:id="476454486">
      <w:bodyDiv w:val="1"/>
      <w:marLeft w:val="0"/>
      <w:marRight w:val="0"/>
      <w:marTop w:val="0"/>
      <w:marBottom w:val="0"/>
      <w:divBdr>
        <w:top w:val="none" w:sz="0" w:space="0" w:color="auto"/>
        <w:left w:val="none" w:sz="0" w:space="0" w:color="auto"/>
        <w:bottom w:val="none" w:sz="0" w:space="0" w:color="auto"/>
        <w:right w:val="none" w:sz="0" w:space="0" w:color="auto"/>
      </w:divBdr>
    </w:div>
    <w:div w:id="481965601">
      <w:bodyDiv w:val="1"/>
      <w:marLeft w:val="0"/>
      <w:marRight w:val="0"/>
      <w:marTop w:val="0"/>
      <w:marBottom w:val="0"/>
      <w:divBdr>
        <w:top w:val="none" w:sz="0" w:space="0" w:color="auto"/>
        <w:left w:val="none" w:sz="0" w:space="0" w:color="auto"/>
        <w:bottom w:val="none" w:sz="0" w:space="0" w:color="auto"/>
        <w:right w:val="none" w:sz="0" w:space="0" w:color="auto"/>
      </w:divBdr>
    </w:div>
    <w:div w:id="502429140">
      <w:bodyDiv w:val="1"/>
      <w:marLeft w:val="0"/>
      <w:marRight w:val="0"/>
      <w:marTop w:val="0"/>
      <w:marBottom w:val="0"/>
      <w:divBdr>
        <w:top w:val="none" w:sz="0" w:space="0" w:color="auto"/>
        <w:left w:val="none" w:sz="0" w:space="0" w:color="auto"/>
        <w:bottom w:val="none" w:sz="0" w:space="0" w:color="auto"/>
        <w:right w:val="none" w:sz="0" w:space="0" w:color="auto"/>
      </w:divBdr>
    </w:div>
    <w:div w:id="508907028">
      <w:bodyDiv w:val="1"/>
      <w:marLeft w:val="0"/>
      <w:marRight w:val="0"/>
      <w:marTop w:val="0"/>
      <w:marBottom w:val="0"/>
      <w:divBdr>
        <w:top w:val="none" w:sz="0" w:space="0" w:color="auto"/>
        <w:left w:val="none" w:sz="0" w:space="0" w:color="auto"/>
        <w:bottom w:val="none" w:sz="0" w:space="0" w:color="auto"/>
        <w:right w:val="none" w:sz="0" w:space="0" w:color="auto"/>
      </w:divBdr>
    </w:div>
    <w:div w:id="545919162">
      <w:bodyDiv w:val="1"/>
      <w:marLeft w:val="0"/>
      <w:marRight w:val="0"/>
      <w:marTop w:val="0"/>
      <w:marBottom w:val="0"/>
      <w:divBdr>
        <w:top w:val="none" w:sz="0" w:space="0" w:color="auto"/>
        <w:left w:val="none" w:sz="0" w:space="0" w:color="auto"/>
        <w:bottom w:val="none" w:sz="0" w:space="0" w:color="auto"/>
        <w:right w:val="none" w:sz="0" w:space="0" w:color="auto"/>
      </w:divBdr>
    </w:div>
    <w:div w:id="546525204">
      <w:bodyDiv w:val="1"/>
      <w:marLeft w:val="0"/>
      <w:marRight w:val="0"/>
      <w:marTop w:val="0"/>
      <w:marBottom w:val="0"/>
      <w:divBdr>
        <w:top w:val="none" w:sz="0" w:space="0" w:color="auto"/>
        <w:left w:val="none" w:sz="0" w:space="0" w:color="auto"/>
        <w:bottom w:val="none" w:sz="0" w:space="0" w:color="auto"/>
        <w:right w:val="none" w:sz="0" w:space="0" w:color="auto"/>
      </w:divBdr>
    </w:div>
    <w:div w:id="565845182">
      <w:bodyDiv w:val="1"/>
      <w:marLeft w:val="0"/>
      <w:marRight w:val="0"/>
      <w:marTop w:val="0"/>
      <w:marBottom w:val="0"/>
      <w:divBdr>
        <w:top w:val="none" w:sz="0" w:space="0" w:color="auto"/>
        <w:left w:val="none" w:sz="0" w:space="0" w:color="auto"/>
        <w:bottom w:val="none" w:sz="0" w:space="0" w:color="auto"/>
        <w:right w:val="none" w:sz="0" w:space="0" w:color="auto"/>
      </w:divBdr>
    </w:div>
    <w:div w:id="570583242">
      <w:bodyDiv w:val="1"/>
      <w:marLeft w:val="0"/>
      <w:marRight w:val="0"/>
      <w:marTop w:val="0"/>
      <w:marBottom w:val="0"/>
      <w:divBdr>
        <w:top w:val="none" w:sz="0" w:space="0" w:color="auto"/>
        <w:left w:val="none" w:sz="0" w:space="0" w:color="auto"/>
        <w:bottom w:val="none" w:sz="0" w:space="0" w:color="auto"/>
        <w:right w:val="none" w:sz="0" w:space="0" w:color="auto"/>
      </w:divBdr>
    </w:div>
    <w:div w:id="571086172">
      <w:bodyDiv w:val="1"/>
      <w:marLeft w:val="0"/>
      <w:marRight w:val="0"/>
      <w:marTop w:val="0"/>
      <w:marBottom w:val="0"/>
      <w:divBdr>
        <w:top w:val="none" w:sz="0" w:space="0" w:color="auto"/>
        <w:left w:val="none" w:sz="0" w:space="0" w:color="auto"/>
        <w:bottom w:val="none" w:sz="0" w:space="0" w:color="auto"/>
        <w:right w:val="none" w:sz="0" w:space="0" w:color="auto"/>
      </w:divBdr>
    </w:div>
    <w:div w:id="574708284">
      <w:bodyDiv w:val="1"/>
      <w:marLeft w:val="0"/>
      <w:marRight w:val="0"/>
      <w:marTop w:val="0"/>
      <w:marBottom w:val="0"/>
      <w:divBdr>
        <w:top w:val="none" w:sz="0" w:space="0" w:color="auto"/>
        <w:left w:val="none" w:sz="0" w:space="0" w:color="auto"/>
        <w:bottom w:val="none" w:sz="0" w:space="0" w:color="auto"/>
        <w:right w:val="none" w:sz="0" w:space="0" w:color="auto"/>
      </w:divBdr>
    </w:div>
    <w:div w:id="574821795">
      <w:bodyDiv w:val="1"/>
      <w:marLeft w:val="0"/>
      <w:marRight w:val="0"/>
      <w:marTop w:val="0"/>
      <w:marBottom w:val="0"/>
      <w:divBdr>
        <w:top w:val="none" w:sz="0" w:space="0" w:color="auto"/>
        <w:left w:val="none" w:sz="0" w:space="0" w:color="auto"/>
        <w:bottom w:val="none" w:sz="0" w:space="0" w:color="auto"/>
        <w:right w:val="none" w:sz="0" w:space="0" w:color="auto"/>
      </w:divBdr>
    </w:div>
    <w:div w:id="615332299">
      <w:bodyDiv w:val="1"/>
      <w:marLeft w:val="0"/>
      <w:marRight w:val="0"/>
      <w:marTop w:val="0"/>
      <w:marBottom w:val="0"/>
      <w:divBdr>
        <w:top w:val="none" w:sz="0" w:space="0" w:color="auto"/>
        <w:left w:val="none" w:sz="0" w:space="0" w:color="auto"/>
        <w:bottom w:val="none" w:sz="0" w:space="0" w:color="auto"/>
        <w:right w:val="none" w:sz="0" w:space="0" w:color="auto"/>
      </w:divBdr>
    </w:div>
    <w:div w:id="618533485">
      <w:bodyDiv w:val="1"/>
      <w:marLeft w:val="0"/>
      <w:marRight w:val="0"/>
      <w:marTop w:val="0"/>
      <w:marBottom w:val="0"/>
      <w:divBdr>
        <w:top w:val="none" w:sz="0" w:space="0" w:color="auto"/>
        <w:left w:val="none" w:sz="0" w:space="0" w:color="auto"/>
        <w:bottom w:val="none" w:sz="0" w:space="0" w:color="auto"/>
        <w:right w:val="none" w:sz="0" w:space="0" w:color="auto"/>
      </w:divBdr>
    </w:div>
    <w:div w:id="656569182">
      <w:bodyDiv w:val="1"/>
      <w:marLeft w:val="0"/>
      <w:marRight w:val="0"/>
      <w:marTop w:val="0"/>
      <w:marBottom w:val="0"/>
      <w:divBdr>
        <w:top w:val="none" w:sz="0" w:space="0" w:color="auto"/>
        <w:left w:val="none" w:sz="0" w:space="0" w:color="auto"/>
        <w:bottom w:val="none" w:sz="0" w:space="0" w:color="auto"/>
        <w:right w:val="none" w:sz="0" w:space="0" w:color="auto"/>
      </w:divBdr>
    </w:div>
    <w:div w:id="657458390">
      <w:bodyDiv w:val="1"/>
      <w:marLeft w:val="0"/>
      <w:marRight w:val="0"/>
      <w:marTop w:val="0"/>
      <w:marBottom w:val="0"/>
      <w:divBdr>
        <w:top w:val="none" w:sz="0" w:space="0" w:color="auto"/>
        <w:left w:val="none" w:sz="0" w:space="0" w:color="auto"/>
        <w:bottom w:val="none" w:sz="0" w:space="0" w:color="auto"/>
        <w:right w:val="none" w:sz="0" w:space="0" w:color="auto"/>
      </w:divBdr>
    </w:div>
    <w:div w:id="683242902">
      <w:bodyDiv w:val="1"/>
      <w:marLeft w:val="0"/>
      <w:marRight w:val="0"/>
      <w:marTop w:val="0"/>
      <w:marBottom w:val="0"/>
      <w:divBdr>
        <w:top w:val="none" w:sz="0" w:space="0" w:color="auto"/>
        <w:left w:val="none" w:sz="0" w:space="0" w:color="auto"/>
        <w:bottom w:val="none" w:sz="0" w:space="0" w:color="auto"/>
        <w:right w:val="none" w:sz="0" w:space="0" w:color="auto"/>
      </w:divBdr>
    </w:div>
    <w:div w:id="690766350">
      <w:bodyDiv w:val="1"/>
      <w:marLeft w:val="0"/>
      <w:marRight w:val="0"/>
      <w:marTop w:val="0"/>
      <w:marBottom w:val="0"/>
      <w:divBdr>
        <w:top w:val="none" w:sz="0" w:space="0" w:color="auto"/>
        <w:left w:val="none" w:sz="0" w:space="0" w:color="auto"/>
        <w:bottom w:val="none" w:sz="0" w:space="0" w:color="auto"/>
        <w:right w:val="none" w:sz="0" w:space="0" w:color="auto"/>
      </w:divBdr>
    </w:div>
    <w:div w:id="717626719">
      <w:bodyDiv w:val="1"/>
      <w:marLeft w:val="0"/>
      <w:marRight w:val="0"/>
      <w:marTop w:val="0"/>
      <w:marBottom w:val="0"/>
      <w:divBdr>
        <w:top w:val="none" w:sz="0" w:space="0" w:color="auto"/>
        <w:left w:val="none" w:sz="0" w:space="0" w:color="auto"/>
        <w:bottom w:val="none" w:sz="0" w:space="0" w:color="auto"/>
        <w:right w:val="none" w:sz="0" w:space="0" w:color="auto"/>
      </w:divBdr>
    </w:div>
    <w:div w:id="718942840">
      <w:bodyDiv w:val="1"/>
      <w:marLeft w:val="0"/>
      <w:marRight w:val="0"/>
      <w:marTop w:val="0"/>
      <w:marBottom w:val="0"/>
      <w:divBdr>
        <w:top w:val="none" w:sz="0" w:space="0" w:color="auto"/>
        <w:left w:val="none" w:sz="0" w:space="0" w:color="auto"/>
        <w:bottom w:val="none" w:sz="0" w:space="0" w:color="auto"/>
        <w:right w:val="none" w:sz="0" w:space="0" w:color="auto"/>
      </w:divBdr>
    </w:div>
    <w:div w:id="719548831">
      <w:bodyDiv w:val="1"/>
      <w:marLeft w:val="0"/>
      <w:marRight w:val="0"/>
      <w:marTop w:val="0"/>
      <w:marBottom w:val="0"/>
      <w:divBdr>
        <w:top w:val="none" w:sz="0" w:space="0" w:color="auto"/>
        <w:left w:val="none" w:sz="0" w:space="0" w:color="auto"/>
        <w:bottom w:val="none" w:sz="0" w:space="0" w:color="auto"/>
        <w:right w:val="none" w:sz="0" w:space="0" w:color="auto"/>
      </w:divBdr>
    </w:div>
    <w:div w:id="724179912">
      <w:bodyDiv w:val="1"/>
      <w:marLeft w:val="0"/>
      <w:marRight w:val="0"/>
      <w:marTop w:val="0"/>
      <w:marBottom w:val="0"/>
      <w:divBdr>
        <w:top w:val="none" w:sz="0" w:space="0" w:color="auto"/>
        <w:left w:val="none" w:sz="0" w:space="0" w:color="auto"/>
        <w:bottom w:val="none" w:sz="0" w:space="0" w:color="auto"/>
        <w:right w:val="none" w:sz="0" w:space="0" w:color="auto"/>
      </w:divBdr>
    </w:div>
    <w:div w:id="733819955">
      <w:bodyDiv w:val="1"/>
      <w:marLeft w:val="0"/>
      <w:marRight w:val="0"/>
      <w:marTop w:val="0"/>
      <w:marBottom w:val="0"/>
      <w:divBdr>
        <w:top w:val="none" w:sz="0" w:space="0" w:color="auto"/>
        <w:left w:val="none" w:sz="0" w:space="0" w:color="auto"/>
        <w:bottom w:val="none" w:sz="0" w:space="0" w:color="auto"/>
        <w:right w:val="none" w:sz="0" w:space="0" w:color="auto"/>
      </w:divBdr>
    </w:div>
    <w:div w:id="869925084">
      <w:bodyDiv w:val="1"/>
      <w:marLeft w:val="0"/>
      <w:marRight w:val="0"/>
      <w:marTop w:val="0"/>
      <w:marBottom w:val="0"/>
      <w:divBdr>
        <w:top w:val="none" w:sz="0" w:space="0" w:color="auto"/>
        <w:left w:val="none" w:sz="0" w:space="0" w:color="auto"/>
        <w:bottom w:val="none" w:sz="0" w:space="0" w:color="auto"/>
        <w:right w:val="none" w:sz="0" w:space="0" w:color="auto"/>
      </w:divBdr>
    </w:div>
    <w:div w:id="934283184">
      <w:bodyDiv w:val="1"/>
      <w:marLeft w:val="0"/>
      <w:marRight w:val="0"/>
      <w:marTop w:val="0"/>
      <w:marBottom w:val="0"/>
      <w:divBdr>
        <w:top w:val="none" w:sz="0" w:space="0" w:color="auto"/>
        <w:left w:val="none" w:sz="0" w:space="0" w:color="auto"/>
        <w:bottom w:val="none" w:sz="0" w:space="0" w:color="auto"/>
        <w:right w:val="none" w:sz="0" w:space="0" w:color="auto"/>
      </w:divBdr>
      <w:divsChild>
        <w:div w:id="732772791">
          <w:marLeft w:val="0"/>
          <w:marRight w:val="0"/>
          <w:marTop w:val="0"/>
          <w:marBottom w:val="0"/>
          <w:divBdr>
            <w:top w:val="none" w:sz="0" w:space="0" w:color="auto"/>
            <w:left w:val="none" w:sz="0" w:space="0" w:color="auto"/>
            <w:bottom w:val="none" w:sz="0" w:space="0" w:color="auto"/>
            <w:right w:val="none" w:sz="0" w:space="0" w:color="auto"/>
          </w:divBdr>
          <w:divsChild>
            <w:div w:id="1535342091">
              <w:marLeft w:val="150"/>
              <w:marRight w:val="0"/>
              <w:marTop w:val="0"/>
              <w:marBottom w:val="0"/>
              <w:divBdr>
                <w:top w:val="none" w:sz="0" w:space="0" w:color="auto"/>
                <w:left w:val="none" w:sz="0" w:space="0" w:color="auto"/>
                <w:bottom w:val="none" w:sz="0" w:space="0" w:color="auto"/>
                <w:right w:val="none" w:sz="0" w:space="0" w:color="auto"/>
              </w:divBdr>
              <w:divsChild>
                <w:div w:id="2011718312">
                  <w:marLeft w:val="0"/>
                  <w:marRight w:val="0"/>
                  <w:marTop w:val="0"/>
                  <w:marBottom w:val="750"/>
                  <w:divBdr>
                    <w:top w:val="none" w:sz="0" w:space="0" w:color="auto"/>
                    <w:left w:val="none" w:sz="0" w:space="0" w:color="auto"/>
                    <w:bottom w:val="none" w:sz="0" w:space="0" w:color="auto"/>
                    <w:right w:val="none" w:sz="0" w:space="0" w:color="auto"/>
                  </w:divBdr>
                  <w:divsChild>
                    <w:div w:id="992103496">
                      <w:marLeft w:val="0"/>
                      <w:marRight w:val="0"/>
                      <w:marTop w:val="0"/>
                      <w:marBottom w:val="0"/>
                      <w:divBdr>
                        <w:top w:val="none" w:sz="0" w:space="0" w:color="auto"/>
                        <w:left w:val="none" w:sz="0" w:space="0" w:color="auto"/>
                        <w:bottom w:val="none" w:sz="0" w:space="0" w:color="auto"/>
                        <w:right w:val="none" w:sz="0" w:space="0" w:color="auto"/>
                      </w:divBdr>
                      <w:divsChild>
                        <w:div w:id="1550141276">
                          <w:marLeft w:val="0"/>
                          <w:marRight w:val="0"/>
                          <w:marTop w:val="0"/>
                          <w:marBottom w:val="0"/>
                          <w:divBdr>
                            <w:top w:val="none" w:sz="0" w:space="0" w:color="auto"/>
                            <w:left w:val="none" w:sz="0" w:space="0" w:color="auto"/>
                            <w:bottom w:val="none" w:sz="0" w:space="0" w:color="auto"/>
                            <w:right w:val="none" w:sz="0" w:space="0" w:color="auto"/>
                          </w:divBdr>
                          <w:divsChild>
                            <w:div w:id="1123578674">
                              <w:marLeft w:val="0"/>
                              <w:marRight w:val="0"/>
                              <w:marTop w:val="0"/>
                              <w:marBottom w:val="0"/>
                              <w:divBdr>
                                <w:top w:val="none" w:sz="0" w:space="0" w:color="auto"/>
                                <w:left w:val="none" w:sz="0" w:space="0" w:color="auto"/>
                                <w:bottom w:val="none" w:sz="0" w:space="0" w:color="auto"/>
                                <w:right w:val="none" w:sz="0" w:space="0" w:color="auto"/>
                              </w:divBdr>
                              <w:divsChild>
                                <w:div w:id="20316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555694">
      <w:bodyDiv w:val="1"/>
      <w:marLeft w:val="0"/>
      <w:marRight w:val="0"/>
      <w:marTop w:val="0"/>
      <w:marBottom w:val="0"/>
      <w:divBdr>
        <w:top w:val="none" w:sz="0" w:space="0" w:color="auto"/>
        <w:left w:val="none" w:sz="0" w:space="0" w:color="auto"/>
        <w:bottom w:val="none" w:sz="0" w:space="0" w:color="auto"/>
        <w:right w:val="none" w:sz="0" w:space="0" w:color="auto"/>
      </w:divBdr>
    </w:div>
    <w:div w:id="967901653">
      <w:bodyDiv w:val="1"/>
      <w:marLeft w:val="0"/>
      <w:marRight w:val="0"/>
      <w:marTop w:val="0"/>
      <w:marBottom w:val="0"/>
      <w:divBdr>
        <w:top w:val="none" w:sz="0" w:space="0" w:color="auto"/>
        <w:left w:val="none" w:sz="0" w:space="0" w:color="auto"/>
        <w:bottom w:val="none" w:sz="0" w:space="0" w:color="auto"/>
        <w:right w:val="none" w:sz="0" w:space="0" w:color="auto"/>
      </w:divBdr>
    </w:div>
    <w:div w:id="1006516874">
      <w:bodyDiv w:val="1"/>
      <w:marLeft w:val="0"/>
      <w:marRight w:val="0"/>
      <w:marTop w:val="0"/>
      <w:marBottom w:val="0"/>
      <w:divBdr>
        <w:top w:val="none" w:sz="0" w:space="0" w:color="auto"/>
        <w:left w:val="none" w:sz="0" w:space="0" w:color="auto"/>
        <w:bottom w:val="none" w:sz="0" w:space="0" w:color="auto"/>
        <w:right w:val="none" w:sz="0" w:space="0" w:color="auto"/>
      </w:divBdr>
    </w:div>
    <w:div w:id="1021933192">
      <w:bodyDiv w:val="1"/>
      <w:marLeft w:val="0"/>
      <w:marRight w:val="0"/>
      <w:marTop w:val="0"/>
      <w:marBottom w:val="0"/>
      <w:divBdr>
        <w:top w:val="none" w:sz="0" w:space="0" w:color="auto"/>
        <w:left w:val="none" w:sz="0" w:space="0" w:color="auto"/>
        <w:bottom w:val="none" w:sz="0" w:space="0" w:color="auto"/>
        <w:right w:val="none" w:sz="0" w:space="0" w:color="auto"/>
      </w:divBdr>
    </w:div>
    <w:div w:id="1052466306">
      <w:bodyDiv w:val="1"/>
      <w:marLeft w:val="0"/>
      <w:marRight w:val="0"/>
      <w:marTop w:val="0"/>
      <w:marBottom w:val="0"/>
      <w:divBdr>
        <w:top w:val="none" w:sz="0" w:space="0" w:color="auto"/>
        <w:left w:val="none" w:sz="0" w:space="0" w:color="auto"/>
        <w:bottom w:val="none" w:sz="0" w:space="0" w:color="auto"/>
        <w:right w:val="none" w:sz="0" w:space="0" w:color="auto"/>
      </w:divBdr>
    </w:div>
    <w:div w:id="1056205468">
      <w:bodyDiv w:val="1"/>
      <w:marLeft w:val="0"/>
      <w:marRight w:val="0"/>
      <w:marTop w:val="0"/>
      <w:marBottom w:val="0"/>
      <w:divBdr>
        <w:top w:val="none" w:sz="0" w:space="0" w:color="auto"/>
        <w:left w:val="none" w:sz="0" w:space="0" w:color="auto"/>
        <w:bottom w:val="none" w:sz="0" w:space="0" w:color="auto"/>
        <w:right w:val="none" w:sz="0" w:space="0" w:color="auto"/>
      </w:divBdr>
    </w:div>
    <w:div w:id="1057361527">
      <w:bodyDiv w:val="1"/>
      <w:marLeft w:val="0"/>
      <w:marRight w:val="0"/>
      <w:marTop w:val="0"/>
      <w:marBottom w:val="0"/>
      <w:divBdr>
        <w:top w:val="none" w:sz="0" w:space="0" w:color="auto"/>
        <w:left w:val="none" w:sz="0" w:space="0" w:color="auto"/>
        <w:bottom w:val="none" w:sz="0" w:space="0" w:color="auto"/>
        <w:right w:val="none" w:sz="0" w:space="0" w:color="auto"/>
      </w:divBdr>
    </w:div>
    <w:div w:id="1058240633">
      <w:bodyDiv w:val="1"/>
      <w:marLeft w:val="0"/>
      <w:marRight w:val="0"/>
      <w:marTop w:val="0"/>
      <w:marBottom w:val="0"/>
      <w:divBdr>
        <w:top w:val="none" w:sz="0" w:space="0" w:color="auto"/>
        <w:left w:val="none" w:sz="0" w:space="0" w:color="auto"/>
        <w:bottom w:val="none" w:sz="0" w:space="0" w:color="auto"/>
        <w:right w:val="none" w:sz="0" w:space="0" w:color="auto"/>
      </w:divBdr>
    </w:div>
    <w:div w:id="1103837378">
      <w:bodyDiv w:val="1"/>
      <w:marLeft w:val="0"/>
      <w:marRight w:val="0"/>
      <w:marTop w:val="0"/>
      <w:marBottom w:val="0"/>
      <w:divBdr>
        <w:top w:val="none" w:sz="0" w:space="0" w:color="auto"/>
        <w:left w:val="none" w:sz="0" w:space="0" w:color="auto"/>
        <w:bottom w:val="none" w:sz="0" w:space="0" w:color="auto"/>
        <w:right w:val="none" w:sz="0" w:space="0" w:color="auto"/>
      </w:divBdr>
    </w:div>
    <w:div w:id="1137453641">
      <w:bodyDiv w:val="1"/>
      <w:marLeft w:val="0"/>
      <w:marRight w:val="0"/>
      <w:marTop w:val="0"/>
      <w:marBottom w:val="0"/>
      <w:divBdr>
        <w:top w:val="none" w:sz="0" w:space="0" w:color="auto"/>
        <w:left w:val="none" w:sz="0" w:space="0" w:color="auto"/>
        <w:bottom w:val="none" w:sz="0" w:space="0" w:color="auto"/>
        <w:right w:val="none" w:sz="0" w:space="0" w:color="auto"/>
      </w:divBdr>
    </w:div>
    <w:div w:id="1167327505">
      <w:bodyDiv w:val="1"/>
      <w:marLeft w:val="0"/>
      <w:marRight w:val="0"/>
      <w:marTop w:val="0"/>
      <w:marBottom w:val="0"/>
      <w:divBdr>
        <w:top w:val="none" w:sz="0" w:space="0" w:color="auto"/>
        <w:left w:val="none" w:sz="0" w:space="0" w:color="auto"/>
        <w:bottom w:val="none" w:sz="0" w:space="0" w:color="auto"/>
        <w:right w:val="none" w:sz="0" w:space="0" w:color="auto"/>
      </w:divBdr>
    </w:div>
    <w:div w:id="1169832143">
      <w:bodyDiv w:val="1"/>
      <w:marLeft w:val="0"/>
      <w:marRight w:val="0"/>
      <w:marTop w:val="0"/>
      <w:marBottom w:val="0"/>
      <w:divBdr>
        <w:top w:val="none" w:sz="0" w:space="0" w:color="auto"/>
        <w:left w:val="none" w:sz="0" w:space="0" w:color="auto"/>
        <w:bottom w:val="none" w:sz="0" w:space="0" w:color="auto"/>
        <w:right w:val="none" w:sz="0" w:space="0" w:color="auto"/>
      </w:divBdr>
    </w:div>
    <w:div w:id="1200122262">
      <w:bodyDiv w:val="1"/>
      <w:marLeft w:val="0"/>
      <w:marRight w:val="0"/>
      <w:marTop w:val="0"/>
      <w:marBottom w:val="0"/>
      <w:divBdr>
        <w:top w:val="none" w:sz="0" w:space="0" w:color="auto"/>
        <w:left w:val="none" w:sz="0" w:space="0" w:color="auto"/>
        <w:bottom w:val="none" w:sz="0" w:space="0" w:color="auto"/>
        <w:right w:val="none" w:sz="0" w:space="0" w:color="auto"/>
      </w:divBdr>
    </w:div>
    <w:div w:id="1243486425">
      <w:bodyDiv w:val="1"/>
      <w:marLeft w:val="0"/>
      <w:marRight w:val="0"/>
      <w:marTop w:val="0"/>
      <w:marBottom w:val="0"/>
      <w:divBdr>
        <w:top w:val="none" w:sz="0" w:space="0" w:color="auto"/>
        <w:left w:val="none" w:sz="0" w:space="0" w:color="auto"/>
        <w:bottom w:val="none" w:sz="0" w:space="0" w:color="auto"/>
        <w:right w:val="none" w:sz="0" w:space="0" w:color="auto"/>
      </w:divBdr>
    </w:div>
    <w:div w:id="1255741548">
      <w:bodyDiv w:val="1"/>
      <w:marLeft w:val="0"/>
      <w:marRight w:val="0"/>
      <w:marTop w:val="0"/>
      <w:marBottom w:val="0"/>
      <w:divBdr>
        <w:top w:val="none" w:sz="0" w:space="0" w:color="auto"/>
        <w:left w:val="none" w:sz="0" w:space="0" w:color="auto"/>
        <w:bottom w:val="none" w:sz="0" w:space="0" w:color="auto"/>
        <w:right w:val="none" w:sz="0" w:space="0" w:color="auto"/>
      </w:divBdr>
    </w:div>
    <w:div w:id="1260289706">
      <w:bodyDiv w:val="1"/>
      <w:marLeft w:val="0"/>
      <w:marRight w:val="0"/>
      <w:marTop w:val="0"/>
      <w:marBottom w:val="0"/>
      <w:divBdr>
        <w:top w:val="none" w:sz="0" w:space="0" w:color="auto"/>
        <w:left w:val="none" w:sz="0" w:space="0" w:color="auto"/>
        <w:bottom w:val="none" w:sz="0" w:space="0" w:color="auto"/>
        <w:right w:val="none" w:sz="0" w:space="0" w:color="auto"/>
      </w:divBdr>
    </w:div>
    <w:div w:id="1275752937">
      <w:bodyDiv w:val="1"/>
      <w:marLeft w:val="0"/>
      <w:marRight w:val="0"/>
      <w:marTop w:val="0"/>
      <w:marBottom w:val="0"/>
      <w:divBdr>
        <w:top w:val="none" w:sz="0" w:space="0" w:color="auto"/>
        <w:left w:val="none" w:sz="0" w:space="0" w:color="auto"/>
        <w:bottom w:val="none" w:sz="0" w:space="0" w:color="auto"/>
        <w:right w:val="none" w:sz="0" w:space="0" w:color="auto"/>
      </w:divBdr>
    </w:div>
    <w:div w:id="1284264446">
      <w:bodyDiv w:val="1"/>
      <w:marLeft w:val="0"/>
      <w:marRight w:val="0"/>
      <w:marTop w:val="0"/>
      <w:marBottom w:val="0"/>
      <w:divBdr>
        <w:top w:val="none" w:sz="0" w:space="0" w:color="auto"/>
        <w:left w:val="none" w:sz="0" w:space="0" w:color="auto"/>
        <w:bottom w:val="none" w:sz="0" w:space="0" w:color="auto"/>
        <w:right w:val="none" w:sz="0" w:space="0" w:color="auto"/>
      </w:divBdr>
    </w:div>
    <w:div w:id="1286886224">
      <w:bodyDiv w:val="1"/>
      <w:marLeft w:val="0"/>
      <w:marRight w:val="0"/>
      <w:marTop w:val="0"/>
      <w:marBottom w:val="0"/>
      <w:divBdr>
        <w:top w:val="none" w:sz="0" w:space="0" w:color="auto"/>
        <w:left w:val="none" w:sz="0" w:space="0" w:color="auto"/>
        <w:bottom w:val="none" w:sz="0" w:space="0" w:color="auto"/>
        <w:right w:val="none" w:sz="0" w:space="0" w:color="auto"/>
      </w:divBdr>
    </w:div>
    <w:div w:id="1307323402">
      <w:bodyDiv w:val="1"/>
      <w:marLeft w:val="0"/>
      <w:marRight w:val="0"/>
      <w:marTop w:val="0"/>
      <w:marBottom w:val="0"/>
      <w:divBdr>
        <w:top w:val="none" w:sz="0" w:space="0" w:color="auto"/>
        <w:left w:val="none" w:sz="0" w:space="0" w:color="auto"/>
        <w:bottom w:val="none" w:sz="0" w:space="0" w:color="auto"/>
        <w:right w:val="none" w:sz="0" w:space="0" w:color="auto"/>
      </w:divBdr>
    </w:div>
    <w:div w:id="1323199535">
      <w:bodyDiv w:val="1"/>
      <w:marLeft w:val="0"/>
      <w:marRight w:val="0"/>
      <w:marTop w:val="0"/>
      <w:marBottom w:val="0"/>
      <w:divBdr>
        <w:top w:val="none" w:sz="0" w:space="0" w:color="auto"/>
        <w:left w:val="none" w:sz="0" w:space="0" w:color="auto"/>
        <w:bottom w:val="none" w:sz="0" w:space="0" w:color="auto"/>
        <w:right w:val="none" w:sz="0" w:space="0" w:color="auto"/>
      </w:divBdr>
    </w:div>
    <w:div w:id="1390691809">
      <w:bodyDiv w:val="1"/>
      <w:marLeft w:val="0"/>
      <w:marRight w:val="0"/>
      <w:marTop w:val="0"/>
      <w:marBottom w:val="0"/>
      <w:divBdr>
        <w:top w:val="none" w:sz="0" w:space="0" w:color="auto"/>
        <w:left w:val="none" w:sz="0" w:space="0" w:color="auto"/>
        <w:bottom w:val="none" w:sz="0" w:space="0" w:color="auto"/>
        <w:right w:val="none" w:sz="0" w:space="0" w:color="auto"/>
      </w:divBdr>
    </w:div>
    <w:div w:id="1399211919">
      <w:bodyDiv w:val="1"/>
      <w:marLeft w:val="0"/>
      <w:marRight w:val="0"/>
      <w:marTop w:val="0"/>
      <w:marBottom w:val="0"/>
      <w:divBdr>
        <w:top w:val="none" w:sz="0" w:space="0" w:color="auto"/>
        <w:left w:val="none" w:sz="0" w:space="0" w:color="auto"/>
        <w:bottom w:val="none" w:sz="0" w:space="0" w:color="auto"/>
        <w:right w:val="none" w:sz="0" w:space="0" w:color="auto"/>
      </w:divBdr>
    </w:div>
    <w:div w:id="1410422599">
      <w:bodyDiv w:val="1"/>
      <w:marLeft w:val="0"/>
      <w:marRight w:val="0"/>
      <w:marTop w:val="0"/>
      <w:marBottom w:val="0"/>
      <w:divBdr>
        <w:top w:val="none" w:sz="0" w:space="0" w:color="auto"/>
        <w:left w:val="none" w:sz="0" w:space="0" w:color="auto"/>
        <w:bottom w:val="none" w:sz="0" w:space="0" w:color="auto"/>
        <w:right w:val="none" w:sz="0" w:space="0" w:color="auto"/>
      </w:divBdr>
    </w:div>
    <w:div w:id="1430855417">
      <w:bodyDiv w:val="1"/>
      <w:marLeft w:val="0"/>
      <w:marRight w:val="0"/>
      <w:marTop w:val="0"/>
      <w:marBottom w:val="0"/>
      <w:divBdr>
        <w:top w:val="none" w:sz="0" w:space="0" w:color="auto"/>
        <w:left w:val="none" w:sz="0" w:space="0" w:color="auto"/>
        <w:bottom w:val="none" w:sz="0" w:space="0" w:color="auto"/>
        <w:right w:val="none" w:sz="0" w:space="0" w:color="auto"/>
      </w:divBdr>
    </w:div>
    <w:div w:id="1455636656">
      <w:bodyDiv w:val="1"/>
      <w:marLeft w:val="0"/>
      <w:marRight w:val="0"/>
      <w:marTop w:val="0"/>
      <w:marBottom w:val="0"/>
      <w:divBdr>
        <w:top w:val="none" w:sz="0" w:space="0" w:color="auto"/>
        <w:left w:val="none" w:sz="0" w:space="0" w:color="auto"/>
        <w:bottom w:val="none" w:sz="0" w:space="0" w:color="auto"/>
        <w:right w:val="none" w:sz="0" w:space="0" w:color="auto"/>
      </w:divBdr>
    </w:div>
    <w:div w:id="1457914122">
      <w:bodyDiv w:val="1"/>
      <w:marLeft w:val="0"/>
      <w:marRight w:val="0"/>
      <w:marTop w:val="0"/>
      <w:marBottom w:val="0"/>
      <w:divBdr>
        <w:top w:val="none" w:sz="0" w:space="0" w:color="auto"/>
        <w:left w:val="none" w:sz="0" w:space="0" w:color="auto"/>
        <w:bottom w:val="none" w:sz="0" w:space="0" w:color="auto"/>
        <w:right w:val="none" w:sz="0" w:space="0" w:color="auto"/>
      </w:divBdr>
    </w:div>
    <w:div w:id="1468039106">
      <w:bodyDiv w:val="1"/>
      <w:marLeft w:val="0"/>
      <w:marRight w:val="0"/>
      <w:marTop w:val="0"/>
      <w:marBottom w:val="0"/>
      <w:divBdr>
        <w:top w:val="none" w:sz="0" w:space="0" w:color="auto"/>
        <w:left w:val="none" w:sz="0" w:space="0" w:color="auto"/>
        <w:bottom w:val="none" w:sz="0" w:space="0" w:color="auto"/>
        <w:right w:val="none" w:sz="0" w:space="0" w:color="auto"/>
      </w:divBdr>
    </w:div>
    <w:div w:id="1505122875">
      <w:bodyDiv w:val="1"/>
      <w:marLeft w:val="0"/>
      <w:marRight w:val="0"/>
      <w:marTop w:val="0"/>
      <w:marBottom w:val="0"/>
      <w:divBdr>
        <w:top w:val="none" w:sz="0" w:space="0" w:color="auto"/>
        <w:left w:val="none" w:sz="0" w:space="0" w:color="auto"/>
        <w:bottom w:val="none" w:sz="0" w:space="0" w:color="auto"/>
        <w:right w:val="none" w:sz="0" w:space="0" w:color="auto"/>
      </w:divBdr>
    </w:div>
    <w:div w:id="1519000787">
      <w:bodyDiv w:val="1"/>
      <w:marLeft w:val="0"/>
      <w:marRight w:val="0"/>
      <w:marTop w:val="0"/>
      <w:marBottom w:val="0"/>
      <w:divBdr>
        <w:top w:val="none" w:sz="0" w:space="0" w:color="auto"/>
        <w:left w:val="none" w:sz="0" w:space="0" w:color="auto"/>
        <w:bottom w:val="none" w:sz="0" w:space="0" w:color="auto"/>
        <w:right w:val="none" w:sz="0" w:space="0" w:color="auto"/>
      </w:divBdr>
    </w:div>
    <w:div w:id="1537113736">
      <w:bodyDiv w:val="1"/>
      <w:marLeft w:val="0"/>
      <w:marRight w:val="0"/>
      <w:marTop w:val="0"/>
      <w:marBottom w:val="0"/>
      <w:divBdr>
        <w:top w:val="none" w:sz="0" w:space="0" w:color="auto"/>
        <w:left w:val="none" w:sz="0" w:space="0" w:color="auto"/>
        <w:bottom w:val="none" w:sz="0" w:space="0" w:color="auto"/>
        <w:right w:val="none" w:sz="0" w:space="0" w:color="auto"/>
      </w:divBdr>
    </w:div>
    <w:div w:id="1562253823">
      <w:bodyDiv w:val="1"/>
      <w:marLeft w:val="0"/>
      <w:marRight w:val="0"/>
      <w:marTop w:val="0"/>
      <w:marBottom w:val="0"/>
      <w:divBdr>
        <w:top w:val="none" w:sz="0" w:space="0" w:color="auto"/>
        <w:left w:val="none" w:sz="0" w:space="0" w:color="auto"/>
        <w:bottom w:val="none" w:sz="0" w:space="0" w:color="auto"/>
        <w:right w:val="none" w:sz="0" w:space="0" w:color="auto"/>
      </w:divBdr>
    </w:div>
    <w:div w:id="1585332690">
      <w:bodyDiv w:val="1"/>
      <w:marLeft w:val="0"/>
      <w:marRight w:val="0"/>
      <w:marTop w:val="0"/>
      <w:marBottom w:val="0"/>
      <w:divBdr>
        <w:top w:val="none" w:sz="0" w:space="0" w:color="auto"/>
        <w:left w:val="none" w:sz="0" w:space="0" w:color="auto"/>
        <w:bottom w:val="none" w:sz="0" w:space="0" w:color="auto"/>
        <w:right w:val="none" w:sz="0" w:space="0" w:color="auto"/>
      </w:divBdr>
    </w:div>
    <w:div w:id="1587618270">
      <w:bodyDiv w:val="1"/>
      <w:marLeft w:val="0"/>
      <w:marRight w:val="0"/>
      <w:marTop w:val="0"/>
      <w:marBottom w:val="0"/>
      <w:divBdr>
        <w:top w:val="none" w:sz="0" w:space="0" w:color="auto"/>
        <w:left w:val="none" w:sz="0" w:space="0" w:color="auto"/>
        <w:bottom w:val="none" w:sz="0" w:space="0" w:color="auto"/>
        <w:right w:val="none" w:sz="0" w:space="0" w:color="auto"/>
      </w:divBdr>
    </w:div>
    <w:div w:id="1596353691">
      <w:bodyDiv w:val="1"/>
      <w:marLeft w:val="0"/>
      <w:marRight w:val="0"/>
      <w:marTop w:val="0"/>
      <w:marBottom w:val="0"/>
      <w:divBdr>
        <w:top w:val="none" w:sz="0" w:space="0" w:color="auto"/>
        <w:left w:val="none" w:sz="0" w:space="0" w:color="auto"/>
        <w:bottom w:val="none" w:sz="0" w:space="0" w:color="auto"/>
        <w:right w:val="none" w:sz="0" w:space="0" w:color="auto"/>
      </w:divBdr>
    </w:div>
    <w:div w:id="1601914769">
      <w:bodyDiv w:val="1"/>
      <w:marLeft w:val="0"/>
      <w:marRight w:val="0"/>
      <w:marTop w:val="0"/>
      <w:marBottom w:val="0"/>
      <w:divBdr>
        <w:top w:val="none" w:sz="0" w:space="0" w:color="auto"/>
        <w:left w:val="none" w:sz="0" w:space="0" w:color="auto"/>
        <w:bottom w:val="none" w:sz="0" w:space="0" w:color="auto"/>
        <w:right w:val="none" w:sz="0" w:space="0" w:color="auto"/>
      </w:divBdr>
    </w:div>
    <w:div w:id="1603609760">
      <w:bodyDiv w:val="1"/>
      <w:marLeft w:val="0"/>
      <w:marRight w:val="0"/>
      <w:marTop w:val="0"/>
      <w:marBottom w:val="0"/>
      <w:divBdr>
        <w:top w:val="none" w:sz="0" w:space="0" w:color="auto"/>
        <w:left w:val="none" w:sz="0" w:space="0" w:color="auto"/>
        <w:bottom w:val="none" w:sz="0" w:space="0" w:color="auto"/>
        <w:right w:val="none" w:sz="0" w:space="0" w:color="auto"/>
      </w:divBdr>
    </w:div>
    <w:div w:id="1610235031">
      <w:bodyDiv w:val="1"/>
      <w:marLeft w:val="0"/>
      <w:marRight w:val="0"/>
      <w:marTop w:val="0"/>
      <w:marBottom w:val="0"/>
      <w:divBdr>
        <w:top w:val="none" w:sz="0" w:space="0" w:color="auto"/>
        <w:left w:val="none" w:sz="0" w:space="0" w:color="auto"/>
        <w:bottom w:val="none" w:sz="0" w:space="0" w:color="auto"/>
        <w:right w:val="none" w:sz="0" w:space="0" w:color="auto"/>
      </w:divBdr>
    </w:div>
    <w:div w:id="1733649502">
      <w:bodyDiv w:val="1"/>
      <w:marLeft w:val="0"/>
      <w:marRight w:val="0"/>
      <w:marTop w:val="0"/>
      <w:marBottom w:val="0"/>
      <w:divBdr>
        <w:top w:val="none" w:sz="0" w:space="0" w:color="auto"/>
        <w:left w:val="none" w:sz="0" w:space="0" w:color="auto"/>
        <w:bottom w:val="none" w:sz="0" w:space="0" w:color="auto"/>
        <w:right w:val="none" w:sz="0" w:space="0" w:color="auto"/>
      </w:divBdr>
    </w:div>
    <w:div w:id="1766149218">
      <w:bodyDiv w:val="1"/>
      <w:marLeft w:val="0"/>
      <w:marRight w:val="0"/>
      <w:marTop w:val="0"/>
      <w:marBottom w:val="0"/>
      <w:divBdr>
        <w:top w:val="none" w:sz="0" w:space="0" w:color="auto"/>
        <w:left w:val="none" w:sz="0" w:space="0" w:color="auto"/>
        <w:bottom w:val="none" w:sz="0" w:space="0" w:color="auto"/>
        <w:right w:val="none" w:sz="0" w:space="0" w:color="auto"/>
      </w:divBdr>
    </w:div>
    <w:div w:id="1782794505">
      <w:bodyDiv w:val="1"/>
      <w:marLeft w:val="0"/>
      <w:marRight w:val="0"/>
      <w:marTop w:val="0"/>
      <w:marBottom w:val="0"/>
      <w:divBdr>
        <w:top w:val="none" w:sz="0" w:space="0" w:color="auto"/>
        <w:left w:val="none" w:sz="0" w:space="0" w:color="auto"/>
        <w:bottom w:val="none" w:sz="0" w:space="0" w:color="auto"/>
        <w:right w:val="none" w:sz="0" w:space="0" w:color="auto"/>
      </w:divBdr>
    </w:div>
    <w:div w:id="1811819923">
      <w:bodyDiv w:val="1"/>
      <w:marLeft w:val="0"/>
      <w:marRight w:val="0"/>
      <w:marTop w:val="0"/>
      <w:marBottom w:val="0"/>
      <w:divBdr>
        <w:top w:val="none" w:sz="0" w:space="0" w:color="auto"/>
        <w:left w:val="none" w:sz="0" w:space="0" w:color="auto"/>
        <w:bottom w:val="none" w:sz="0" w:space="0" w:color="auto"/>
        <w:right w:val="none" w:sz="0" w:space="0" w:color="auto"/>
      </w:divBdr>
    </w:div>
    <w:div w:id="1823961047">
      <w:bodyDiv w:val="1"/>
      <w:marLeft w:val="0"/>
      <w:marRight w:val="0"/>
      <w:marTop w:val="0"/>
      <w:marBottom w:val="0"/>
      <w:divBdr>
        <w:top w:val="none" w:sz="0" w:space="0" w:color="auto"/>
        <w:left w:val="none" w:sz="0" w:space="0" w:color="auto"/>
        <w:bottom w:val="none" w:sz="0" w:space="0" w:color="auto"/>
        <w:right w:val="none" w:sz="0" w:space="0" w:color="auto"/>
      </w:divBdr>
    </w:div>
    <w:div w:id="1830635016">
      <w:bodyDiv w:val="1"/>
      <w:marLeft w:val="0"/>
      <w:marRight w:val="0"/>
      <w:marTop w:val="0"/>
      <w:marBottom w:val="0"/>
      <w:divBdr>
        <w:top w:val="none" w:sz="0" w:space="0" w:color="auto"/>
        <w:left w:val="none" w:sz="0" w:space="0" w:color="auto"/>
        <w:bottom w:val="none" w:sz="0" w:space="0" w:color="auto"/>
        <w:right w:val="none" w:sz="0" w:space="0" w:color="auto"/>
      </w:divBdr>
    </w:div>
    <w:div w:id="1844054461">
      <w:bodyDiv w:val="1"/>
      <w:marLeft w:val="0"/>
      <w:marRight w:val="0"/>
      <w:marTop w:val="0"/>
      <w:marBottom w:val="0"/>
      <w:divBdr>
        <w:top w:val="none" w:sz="0" w:space="0" w:color="auto"/>
        <w:left w:val="none" w:sz="0" w:space="0" w:color="auto"/>
        <w:bottom w:val="none" w:sz="0" w:space="0" w:color="auto"/>
        <w:right w:val="none" w:sz="0" w:space="0" w:color="auto"/>
      </w:divBdr>
    </w:div>
    <w:div w:id="1856965901">
      <w:bodyDiv w:val="1"/>
      <w:marLeft w:val="0"/>
      <w:marRight w:val="0"/>
      <w:marTop w:val="0"/>
      <w:marBottom w:val="0"/>
      <w:divBdr>
        <w:top w:val="none" w:sz="0" w:space="0" w:color="auto"/>
        <w:left w:val="none" w:sz="0" w:space="0" w:color="auto"/>
        <w:bottom w:val="none" w:sz="0" w:space="0" w:color="auto"/>
        <w:right w:val="none" w:sz="0" w:space="0" w:color="auto"/>
      </w:divBdr>
    </w:div>
    <w:div w:id="1859269345">
      <w:bodyDiv w:val="1"/>
      <w:marLeft w:val="0"/>
      <w:marRight w:val="0"/>
      <w:marTop w:val="0"/>
      <w:marBottom w:val="0"/>
      <w:divBdr>
        <w:top w:val="none" w:sz="0" w:space="0" w:color="auto"/>
        <w:left w:val="none" w:sz="0" w:space="0" w:color="auto"/>
        <w:bottom w:val="none" w:sz="0" w:space="0" w:color="auto"/>
        <w:right w:val="none" w:sz="0" w:space="0" w:color="auto"/>
      </w:divBdr>
    </w:div>
    <w:div w:id="1862358711">
      <w:bodyDiv w:val="1"/>
      <w:marLeft w:val="0"/>
      <w:marRight w:val="0"/>
      <w:marTop w:val="0"/>
      <w:marBottom w:val="0"/>
      <w:divBdr>
        <w:top w:val="none" w:sz="0" w:space="0" w:color="auto"/>
        <w:left w:val="none" w:sz="0" w:space="0" w:color="auto"/>
        <w:bottom w:val="none" w:sz="0" w:space="0" w:color="auto"/>
        <w:right w:val="none" w:sz="0" w:space="0" w:color="auto"/>
      </w:divBdr>
    </w:div>
    <w:div w:id="1870142406">
      <w:bodyDiv w:val="1"/>
      <w:marLeft w:val="0"/>
      <w:marRight w:val="0"/>
      <w:marTop w:val="0"/>
      <w:marBottom w:val="0"/>
      <w:divBdr>
        <w:top w:val="none" w:sz="0" w:space="0" w:color="auto"/>
        <w:left w:val="none" w:sz="0" w:space="0" w:color="auto"/>
        <w:bottom w:val="none" w:sz="0" w:space="0" w:color="auto"/>
        <w:right w:val="none" w:sz="0" w:space="0" w:color="auto"/>
      </w:divBdr>
      <w:divsChild>
        <w:div w:id="1060321227">
          <w:marLeft w:val="0"/>
          <w:marRight w:val="0"/>
          <w:marTop w:val="0"/>
          <w:marBottom w:val="0"/>
          <w:divBdr>
            <w:top w:val="none" w:sz="0" w:space="0" w:color="auto"/>
            <w:left w:val="none" w:sz="0" w:space="0" w:color="auto"/>
            <w:bottom w:val="none" w:sz="0" w:space="0" w:color="auto"/>
            <w:right w:val="none" w:sz="0" w:space="0" w:color="auto"/>
          </w:divBdr>
        </w:div>
      </w:divsChild>
    </w:div>
    <w:div w:id="1874924467">
      <w:bodyDiv w:val="1"/>
      <w:marLeft w:val="0"/>
      <w:marRight w:val="0"/>
      <w:marTop w:val="0"/>
      <w:marBottom w:val="0"/>
      <w:divBdr>
        <w:top w:val="none" w:sz="0" w:space="0" w:color="auto"/>
        <w:left w:val="none" w:sz="0" w:space="0" w:color="auto"/>
        <w:bottom w:val="none" w:sz="0" w:space="0" w:color="auto"/>
        <w:right w:val="none" w:sz="0" w:space="0" w:color="auto"/>
      </w:divBdr>
    </w:div>
    <w:div w:id="1881747230">
      <w:bodyDiv w:val="1"/>
      <w:marLeft w:val="0"/>
      <w:marRight w:val="0"/>
      <w:marTop w:val="0"/>
      <w:marBottom w:val="0"/>
      <w:divBdr>
        <w:top w:val="none" w:sz="0" w:space="0" w:color="auto"/>
        <w:left w:val="none" w:sz="0" w:space="0" w:color="auto"/>
        <w:bottom w:val="none" w:sz="0" w:space="0" w:color="auto"/>
        <w:right w:val="none" w:sz="0" w:space="0" w:color="auto"/>
      </w:divBdr>
    </w:div>
    <w:div w:id="1882012617">
      <w:bodyDiv w:val="1"/>
      <w:marLeft w:val="0"/>
      <w:marRight w:val="0"/>
      <w:marTop w:val="0"/>
      <w:marBottom w:val="0"/>
      <w:divBdr>
        <w:top w:val="none" w:sz="0" w:space="0" w:color="auto"/>
        <w:left w:val="none" w:sz="0" w:space="0" w:color="auto"/>
        <w:bottom w:val="none" w:sz="0" w:space="0" w:color="auto"/>
        <w:right w:val="none" w:sz="0" w:space="0" w:color="auto"/>
      </w:divBdr>
    </w:div>
    <w:div w:id="1901864908">
      <w:bodyDiv w:val="1"/>
      <w:marLeft w:val="0"/>
      <w:marRight w:val="0"/>
      <w:marTop w:val="0"/>
      <w:marBottom w:val="0"/>
      <w:divBdr>
        <w:top w:val="none" w:sz="0" w:space="0" w:color="auto"/>
        <w:left w:val="none" w:sz="0" w:space="0" w:color="auto"/>
        <w:bottom w:val="none" w:sz="0" w:space="0" w:color="auto"/>
        <w:right w:val="none" w:sz="0" w:space="0" w:color="auto"/>
      </w:divBdr>
    </w:div>
    <w:div w:id="1904683556">
      <w:bodyDiv w:val="1"/>
      <w:marLeft w:val="0"/>
      <w:marRight w:val="0"/>
      <w:marTop w:val="0"/>
      <w:marBottom w:val="0"/>
      <w:divBdr>
        <w:top w:val="none" w:sz="0" w:space="0" w:color="auto"/>
        <w:left w:val="none" w:sz="0" w:space="0" w:color="auto"/>
        <w:bottom w:val="none" w:sz="0" w:space="0" w:color="auto"/>
        <w:right w:val="none" w:sz="0" w:space="0" w:color="auto"/>
      </w:divBdr>
    </w:div>
    <w:div w:id="1911772954">
      <w:bodyDiv w:val="1"/>
      <w:marLeft w:val="0"/>
      <w:marRight w:val="0"/>
      <w:marTop w:val="0"/>
      <w:marBottom w:val="0"/>
      <w:divBdr>
        <w:top w:val="none" w:sz="0" w:space="0" w:color="auto"/>
        <w:left w:val="none" w:sz="0" w:space="0" w:color="auto"/>
        <w:bottom w:val="none" w:sz="0" w:space="0" w:color="auto"/>
        <w:right w:val="none" w:sz="0" w:space="0" w:color="auto"/>
      </w:divBdr>
    </w:div>
    <w:div w:id="1927885912">
      <w:bodyDiv w:val="1"/>
      <w:marLeft w:val="0"/>
      <w:marRight w:val="0"/>
      <w:marTop w:val="0"/>
      <w:marBottom w:val="0"/>
      <w:divBdr>
        <w:top w:val="none" w:sz="0" w:space="0" w:color="auto"/>
        <w:left w:val="none" w:sz="0" w:space="0" w:color="auto"/>
        <w:bottom w:val="none" w:sz="0" w:space="0" w:color="auto"/>
        <w:right w:val="none" w:sz="0" w:space="0" w:color="auto"/>
      </w:divBdr>
    </w:div>
    <w:div w:id="1952516411">
      <w:bodyDiv w:val="1"/>
      <w:marLeft w:val="0"/>
      <w:marRight w:val="0"/>
      <w:marTop w:val="0"/>
      <w:marBottom w:val="0"/>
      <w:divBdr>
        <w:top w:val="none" w:sz="0" w:space="0" w:color="auto"/>
        <w:left w:val="none" w:sz="0" w:space="0" w:color="auto"/>
        <w:bottom w:val="none" w:sz="0" w:space="0" w:color="auto"/>
        <w:right w:val="none" w:sz="0" w:space="0" w:color="auto"/>
      </w:divBdr>
    </w:div>
    <w:div w:id="1970697280">
      <w:bodyDiv w:val="1"/>
      <w:marLeft w:val="0"/>
      <w:marRight w:val="0"/>
      <w:marTop w:val="0"/>
      <w:marBottom w:val="0"/>
      <w:divBdr>
        <w:top w:val="none" w:sz="0" w:space="0" w:color="auto"/>
        <w:left w:val="none" w:sz="0" w:space="0" w:color="auto"/>
        <w:bottom w:val="none" w:sz="0" w:space="0" w:color="auto"/>
        <w:right w:val="none" w:sz="0" w:space="0" w:color="auto"/>
      </w:divBdr>
    </w:div>
    <w:div w:id="1977173640">
      <w:bodyDiv w:val="1"/>
      <w:marLeft w:val="0"/>
      <w:marRight w:val="0"/>
      <w:marTop w:val="0"/>
      <w:marBottom w:val="0"/>
      <w:divBdr>
        <w:top w:val="none" w:sz="0" w:space="0" w:color="auto"/>
        <w:left w:val="none" w:sz="0" w:space="0" w:color="auto"/>
        <w:bottom w:val="none" w:sz="0" w:space="0" w:color="auto"/>
        <w:right w:val="none" w:sz="0" w:space="0" w:color="auto"/>
      </w:divBdr>
    </w:div>
    <w:div w:id="1978680057">
      <w:bodyDiv w:val="1"/>
      <w:marLeft w:val="0"/>
      <w:marRight w:val="0"/>
      <w:marTop w:val="0"/>
      <w:marBottom w:val="0"/>
      <w:divBdr>
        <w:top w:val="none" w:sz="0" w:space="0" w:color="auto"/>
        <w:left w:val="none" w:sz="0" w:space="0" w:color="auto"/>
        <w:bottom w:val="none" w:sz="0" w:space="0" w:color="auto"/>
        <w:right w:val="none" w:sz="0" w:space="0" w:color="auto"/>
      </w:divBdr>
    </w:div>
    <w:div w:id="2003850664">
      <w:bodyDiv w:val="1"/>
      <w:marLeft w:val="0"/>
      <w:marRight w:val="0"/>
      <w:marTop w:val="0"/>
      <w:marBottom w:val="0"/>
      <w:divBdr>
        <w:top w:val="none" w:sz="0" w:space="0" w:color="auto"/>
        <w:left w:val="none" w:sz="0" w:space="0" w:color="auto"/>
        <w:bottom w:val="none" w:sz="0" w:space="0" w:color="auto"/>
        <w:right w:val="none" w:sz="0" w:space="0" w:color="auto"/>
      </w:divBdr>
    </w:div>
    <w:div w:id="2028560169">
      <w:bodyDiv w:val="1"/>
      <w:marLeft w:val="0"/>
      <w:marRight w:val="0"/>
      <w:marTop w:val="0"/>
      <w:marBottom w:val="0"/>
      <w:divBdr>
        <w:top w:val="none" w:sz="0" w:space="0" w:color="auto"/>
        <w:left w:val="none" w:sz="0" w:space="0" w:color="auto"/>
        <w:bottom w:val="none" w:sz="0" w:space="0" w:color="auto"/>
        <w:right w:val="none" w:sz="0" w:space="0" w:color="auto"/>
      </w:divBdr>
    </w:div>
    <w:div w:id="2042514856">
      <w:bodyDiv w:val="1"/>
      <w:marLeft w:val="0"/>
      <w:marRight w:val="0"/>
      <w:marTop w:val="0"/>
      <w:marBottom w:val="0"/>
      <w:divBdr>
        <w:top w:val="none" w:sz="0" w:space="0" w:color="auto"/>
        <w:left w:val="none" w:sz="0" w:space="0" w:color="auto"/>
        <w:bottom w:val="none" w:sz="0" w:space="0" w:color="auto"/>
        <w:right w:val="none" w:sz="0" w:space="0" w:color="auto"/>
      </w:divBdr>
    </w:div>
    <w:div w:id="2058893291">
      <w:bodyDiv w:val="1"/>
      <w:marLeft w:val="0"/>
      <w:marRight w:val="0"/>
      <w:marTop w:val="0"/>
      <w:marBottom w:val="0"/>
      <w:divBdr>
        <w:top w:val="none" w:sz="0" w:space="0" w:color="auto"/>
        <w:left w:val="none" w:sz="0" w:space="0" w:color="auto"/>
        <w:bottom w:val="none" w:sz="0" w:space="0" w:color="auto"/>
        <w:right w:val="none" w:sz="0" w:space="0" w:color="auto"/>
      </w:divBdr>
    </w:div>
    <w:div w:id="2059279914">
      <w:bodyDiv w:val="1"/>
      <w:marLeft w:val="0"/>
      <w:marRight w:val="0"/>
      <w:marTop w:val="0"/>
      <w:marBottom w:val="0"/>
      <w:divBdr>
        <w:top w:val="none" w:sz="0" w:space="0" w:color="auto"/>
        <w:left w:val="none" w:sz="0" w:space="0" w:color="auto"/>
        <w:bottom w:val="none" w:sz="0" w:space="0" w:color="auto"/>
        <w:right w:val="none" w:sz="0" w:space="0" w:color="auto"/>
      </w:divBdr>
    </w:div>
    <w:div w:id="2070028400">
      <w:bodyDiv w:val="1"/>
      <w:marLeft w:val="0"/>
      <w:marRight w:val="0"/>
      <w:marTop w:val="0"/>
      <w:marBottom w:val="0"/>
      <w:divBdr>
        <w:top w:val="none" w:sz="0" w:space="0" w:color="auto"/>
        <w:left w:val="none" w:sz="0" w:space="0" w:color="auto"/>
        <w:bottom w:val="none" w:sz="0" w:space="0" w:color="auto"/>
        <w:right w:val="none" w:sz="0" w:space="0" w:color="auto"/>
      </w:divBdr>
    </w:div>
    <w:div w:id="2101099054">
      <w:bodyDiv w:val="1"/>
      <w:marLeft w:val="0"/>
      <w:marRight w:val="0"/>
      <w:marTop w:val="0"/>
      <w:marBottom w:val="0"/>
      <w:divBdr>
        <w:top w:val="none" w:sz="0" w:space="0" w:color="auto"/>
        <w:left w:val="none" w:sz="0" w:space="0" w:color="auto"/>
        <w:bottom w:val="none" w:sz="0" w:space="0" w:color="auto"/>
        <w:right w:val="none" w:sz="0" w:space="0" w:color="auto"/>
      </w:divBdr>
    </w:div>
    <w:div w:id="21136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JE\Lokale%20indstillinger\Temp\BK-tomt%20dokument%20m%20logo.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ivfuld">
  <a:themeElements>
    <a:clrScheme name="Livfuld">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ivfuld">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Livfuld">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47E4-7722-4413-8F4E-15953C3C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BK-tomt dokument m logo</Template>
  <TotalTime>1</TotalTime>
  <Pages>4</Pages>
  <Words>1307</Words>
  <Characters>8152</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Graarup Jensen</dc:creator>
  <cp:lastModifiedBy>Anna Paulin Pedersen</cp:lastModifiedBy>
  <cp:revision>2</cp:revision>
  <cp:lastPrinted>2015-10-28T06:45:00Z</cp:lastPrinted>
  <dcterms:created xsi:type="dcterms:W3CDTF">2016-10-18T06:41:00Z</dcterms:created>
  <dcterms:modified xsi:type="dcterms:W3CDTF">2016-10-18T06:41:00Z</dcterms:modified>
</cp:coreProperties>
</file>