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A41" w:rsidRPr="00417578" w:rsidRDefault="00A15A41" w:rsidP="00417578">
      <w:pPr>
        <w:jc w:val="center"/>
        <w:rPr>
          <w:rFonts w:ascii="Times New Roman" w:hAnsi="Times New Roman" w:cs="Times New Roman"/>
          <w:b/>
          <w:sz w:val="36"/>
          <w:szCs w:val="36"/>
        </w:rPr>
      </w:pPr>
      <w:r w:rsidRPr="00417578">
        <w:rPr>
          <w:rFonts w:ascii="Times New Roman" w:hAnsi="Times New Roman" w:cs="Times New Roman"/>
          <w:b/>
          <w:sz w:val="36"/>
          <w:szCs w:val="36"/>
        </w:rPr>
        <w:t>Referat fra temamøde d. 20. maj 2014</w:t>
      </w:r>
    </w:p>
    <w:p w:rsidR="008534D5" w:rsidRPr="003C0FB8" w:rsidRDefault="008534D5" w:rsidP="00723E30">
      <w:pPr>
        <w:pStyle w:val="Overskrift1"/>
      </w:pPr>
      <w:r w:rsidRPr="003C0FB8">
        <w:t>Status</w:t>
      </w:r>
      <w:r w:rsidR="00723E30">
        <w:t xml:space="preserve"> vedr. politisk sundhedsaftale, orientering ved Anders Broholm</w:t>
      </w:r>
    </w:p>
    <w:p w:rsidR="00723E30" w:rsidRDefault="00723E30" w:rsidP="00723E30">
      <w:pPr>
        <w:jc w:val="both"/>
        <w:rPr>
          <w:rFonts w:ascii="Times New Roman" w:hAnsi="Times New Roman" w:cs="Times New Roman"/>
          <w:sz w:val="24"/>
          <w:szCs w:val="24"/>
        </w:rPr>
      </w:pPr>
      <w:r>
        <w:rPr>
          <w:rFonts w:ascii="Times New Roman" w:hAnsi="Times New Roman" w:cs="Times New Roman"/>
          <w:sz w:val="24"/>
          <w:szCs w:val="24"/>
        </w:rPr>
        <w:t xml:space="preserve">Anders Broholm orienterede om status vedr. arbejdet med Sundhedsaftalen 2015-2018. </w:t>
      </w:r>
    </w:p>
    <w:p w:rsidR="00723E30" w:rsidRDefault="00723E30" w:rsidP="00723E30">
      <w:pPr>
        <w:jc w:val="both"/>
        <w:rPr>
          <w:rFonts w:ascii="Times New Roman" w:hAnsi="Times New Roman" w:cs="Times New Roman"/>
          <w:sz w:val="24"/>
          <w:szCs w:val="24"/>
        </w:rPr>
      </w:pPr>
      <w:r>
        <w:rPr>
          <w:rFonts w:ascii="Times New Roman" w:hAnsi="Times New Roman" w:cs="Times New Roman"/>
          <w:sz w:val="24"/>
          <w:szCs w:val="24"/>
        </w:rPr>
        <w:t xml:space="preserve">Der foreligger på nuværende tidspunkt overordnede pejlemærker for den politiske sundhedsaftale (vedtaget i Sundhedskoordinationsudvalget) samt foreløbig skitse til den politiske sundhedsaftale, som er fremsendt forud for mødet. </w:t>
      </w:r>
    </w:p>
    <w:p w:rsidR="00317AAD" w:rsidRPr="003C0FB8" w:rsidRDefault="00723E30" w:rsidP="003C0FB8">
      <w:pPr>
        <w:jc w:val="both"/>
        <w:rPr>
          <w:rFonts w:ascii="Times New Roman" w:hAnsi="Times New Roman" w:cs="Times New Roman"/>
          <w:sz w:val="24"/>
          <w:szCs w:val="24"/>
        </w:rPr>
      </w:pPr>
      <w:r>
        <w:rPr>
          <w:rFonts w:ascii="Times New Roman" w:hAnsi="Times New Roman" w:cs="Times New Roman"/>
          <w:sz w:val="24"/>
          <w:szCs w:val="24"/>
        </w:rPr>
        <w:t>De 5</w:t>
      </w:r>
      <w:r w:rsidR="00317AAD" w:rsidRPr="003C0FB8">
        <w:rPr>
          <w:rFonts w:ascii="Times New Roman" w:hAnsi="Times New Roman" w:cs="Times New Roman"/>
          <w:sz w:val="24"/>
          <w:szCs w:val="24"/>
        </w:rPr>
        <w:t xml:space="preserve"> pejlemærker</w:t>
      </w:r>
      <w:r>
        <w:rPr>
          <w:rFonts w:ascii="Times New Roman" w:hAnsi="Times New Roman" w:cs="Times New Roman"/>
          <w:sz w:val="24"/>
          <w:szCs w:val="24"/>
        </w:rPr>
        <w:t xml:space="preserve"> ser ud som følger: </w:t>
      </w:r>
    </w:p>
    <w:p w:rsidR="00B66720" w:rsidRPr="00230BE8" w:rsidRDefault="00B66720" w:rsidP="00230BE8">
      <w:pPr>
        <w:numPr>
          <w:ilvl w:val="0"/>
          <w:numId w:val="7"/>
        </w:numPr>
        <w:jc w:val="both"/>
        <w:rPr>
          <w:rFonts w:ascii="Times New Roman" w:hAnsi="Times New Roman" w:cs="Times New Roman"/>
          <w:b/>
          <w:sz w:val="24"/>
          <w:szCs w:val="24"/>
        </w:rPr>
      </w:pPr>
      <w:r w:rsidRPr="00230BE8">
        <w:rPr>
          <w:rFonts w:ascii="Times New Roman" w:hAnsi="Times New Roman" w:cs="Times New Roman"/>
          <w:b/>
          <w:sz w:val="24"/>
          <w:szCs w:val="24"/>
        </w:rPr>
        <w:t>Det enkelte menneske i centrum (ny)</w:t>
      </w:r>
    </w:p>
    <w:p w:rsidR="00B66720" w:rsidRPr="00230BE8" w:rsidRDefault="00B66720" w:rsidP="00230BE8">
      <w:pPr>
        <w:numPr>
          <w:ilvl w:val="0"/>
          <w:numId w:val="7"/>
        </w:numPr>
        <w:jc w:val="both"/>
        <w:rPr>
          <w:rFonts w:ascii="Times New Roman" w:hAnsi="Times New Roman" w:cs="Times New Roman"/>
          <w:b/>
          <w:sz w:val="24"/>
          <w:szCs w:val="24"/>
        </w:rPr>
      </w:pPr>
      <w:r w:rsidRPr="00230BE8">
        <w:rPr>
          <w:rFonts w:ascii="Times New Roman" w:hAnsi="Times New Roman" w:cs="Times New Roman"/>
          <w:b/>
          <w:sz w:val="24"/>
          <w:szCs w:val="24"/>
        </w:rPr>
        <w:t>Et stærkt fælles sundhedsvæsen, der hænger sammen for borgeren</w:t>
      </w:r>
    </w:p>
    <w:p w:rsidR="00B66720" w:rsidRPr="00230BE8" w:rsidRDefault="00B66720" w:rsidP="00230BE8">
      <w:pPr>
        <w:numPr>
          <w:ilvl w:val="0"/>
          <w:numId w:val="7"/>
        </w:numPr>
        <w:jc w:val="both"/>
        <w:rPr>
          <w:rFonts w:ascii="Times New Roman" w:hAnsi="Times New Roman" w:cs="Times New Roman"/>
          <w:b/>
          <w:sz w:val="24"/>
          <w:szCs w:val="24"/>
        </w:rPr>
      </w:pPr>
      <w:r w:rsidRPr="00230BE8">
        <w:rPr>
          <w:rFonts w:ascii="Times New Roman" w:hAnsi="Times New Roman" w:cs="Times New Roman"/>
          <w:b/>
          <w:sz w:val="24"/>
          <w:szCs w:val="24"/>
        </w:rPr>
        <w:t>Den sociale ulighed i sundhed skal reduceres</w:t>
      </w:r>
    </w:p>
    <w:p w:rsidR="00B66720" w:rsidRPr="00230BE8" w:rsidRDefault="00B66720" w:rsidP="00230BE8">
      <w:pPr>
        <w:numPr>
          <w:ilvl w:val="0"/>
          <w:numId w:val="7"/>
        </w:numPr>
        <w:jc w:val="both"/>
        <w:rPr>
          <w:rFonts w:ascii="Times New Roman" w:hAnsi="Times New Roman" w:cs="Times New Roman"/>
          <w:b/>
          <w:sz w:val="24"/>
          <w:szCs w:val="24"/>
        </w:rPr>
      </w:pPr>
      <w:r w:rsidRPr="00230BE8">
        <w:rPr>
          <w:rFonts w:ascii="Times New Roman" w:hAnsi="Times New Roman" w:cs="Times New Roman"/>
          <w:b/>
          <w:sz w:val="24"/>
          <w:szCs w:val="24"/>
        </w:rPr>
        <w:t>Sundhedstilbud på nye måder</w:t>
      </w:r>
    </w:p>
    <w:p w:rsidR="00B66720" w:rsidRPr="00230BE8" w:rsidRDefault="00B66720" w:rsidP="00230BE8">
      <w:pPr>
        <w:numPr>
          <w:ilvl w:val="0"/>
          <w:numId w:val="7"/>
        </w:numPr>
        <w:jc w:val="both"/>
        <w:rPr>
          <w:rFonts w:ascii="Times New Roman" w:hAnsi="Times New Roman" w:cs="Times New Roman"/>
          <w:b/>
          <w:sz w:val="24"/>
          <w:szCs w:val="24"/>
        </w:rPr>
      </w:pPr>
      <w:r w:rsidRPr="00230BE8">
        <w:rPr>
          <w:rFonts w:ascii="Times New Roman" w:hAnsi="Times New Roman" w:cs="Times New Roman"/>
          <w:b/>
          <w:sz w:val="24"/>
          <w:szCs w:val="24"/>
        </w:rPr>
        <w:t xml:space="preserve">En lærende og respektfuld samarbejdskultur </w:t>
      </w:r>
    </w:p>
    <w:p w:rsidR="00BB0750" w:rsidRDefault="00BB0750" w:rsidP="00723E30">
      <w:pPr>
        <w:pStyle w:val="Overskrift2"/>
      </w:pPr>
    </w:p>
    <w:p w:rsidR="00723E30" w:rsidRDefault="008534D5" w:rsidP="00723E30">
      <w:pPr>
        <w:pStyle w:val="Overskrift2"/>
      </w:pPr>
      <w:r w:rsidRPr="003C0FB8">
        <w:t>Opsamling fra klynge/dialogmøderne</w:t>
      </w:r>
    </w:p>
    <w:p w:rsidR="00723E30" w:rsidRPr="00723E30" w:rsidRDefault="00723E30" w:rsidP="00723E30">
      <w:pPr>
        <w:jc w:val="both"/>
        <w:rPr>
          <w:rFonts w:ascii="Times New Roman" w:hAnsi="Times New Roman" w:cs="Times New Roman"/>
          <w:sz w:val="24"/>
          <w:szCs w:val="24"/>
        </w:rPr>
      </w:pPr>
      <w:r w:rsidRPr="00723E30">
        <w:rPr>
          <w:rFonts w:ascii="Times New Roman" w:hAnsi="Times New Roman" w:cs="Times New Roman"/>
          <w:sz w:val="24"/>
          <w:szCs w:val="24"/>
        </w:rPr>
        <w:t xml:space="preserve">Som en del af arbejdet med den politiske sundhedsaftale er der afholdt politiske dialogmøder mellem de 4 kommunale klynger og formandskabet for Sundhedskoordinationsudvalget (Regional formand: Pernille Buhelt samt kommunal næstformand: Anders Broholm).  </w:t>
      </w:r>
    </w:p>
    <w:p w:rsidR="00B66720" w:rsidRPr="00230BE8" w:rsidRDefault="00B66720" w:rsidP="00723E30">
      <w:pPr>
        <w:jc w:val="both"/>
        <w:rPr>
          <w:rFonts w:ascii="Times New Roman" w:hAnsi="Times New Roman" w:cs="Times New Roman"/>
          <w:sz w:val="24"/>
          <w:szCs w:val="24"/>
        </w:rPr>
      </w:pPr>
      <w:r w:rsidRPr="00230BE8">
        <w:rPr>
          <w:rFonts w:ascii="Times New Roman" w:hAnsi="Times New Roman" w:cs="Times New Roman"/>
          <w:sz w:val="24"/>
          <w:szCs w:val="24"/>
        </w:rPr>
        <w:t>Afholdelsen af de fire dialogmøder er besluttet af Sundhedskoordinationsudvalget</w:t>
      </w:r>
    </w:p>
    <w:p w:rsidR="00B66720" w:rsidRPr="00230BE8" w:rsidRDefault="00B66720" w:rsidP="00723E30">
      <w:pPr>
        <w:jc w:val="both"/>
        <w:rPr>
          <w:rFonts w:ascii="Times New Roman" w:hAnsi="Times New Roman" w:cs="Times New Roman"/>
          <w:sz w:val="24"/>
          <w:szCs w:val="24"/>
        </w:rPr>
      </w:pPr>
      <w:r w:rsidRPr="00230BE8">
        <w:rPr>
          <w:rFonts w:ascii="Times New Roman" w:hAnsi="Times New Roman" w:cs="Times New Roman"/>
          <w:sz w:val="24"/>
          <w:szCs w:val="24"/>
        </w:rPr>
        <w:t xml:space="preserve">Formålet med dialogmøderne har været at få en politisk dialog mellem SKU og alle kommunerne med henblik på sparring og inddragelse i det arbejde, der pågår med at udvikle Sundhedsaftalen 2015 – 2018 </w:t>
      </w:r>
    </w:p>
    <w:p w:rsidR="00B66720" w:rsidRPr="00230BE8" w:rsidRDefault="00B66720" w:rsidP="00723E30">
      <w:pPr>
        <w:jc w:val="both"/>
        <w:rPr>
          <w:rFonts w:ascii="Times New Roman" w:hAnsi="Times New Roman" w:cs="Times New Roman"/>
          <w:sz w:val="24"/>
          <w:szCs w:val="24"/>
        </w:rPr>
      </w:pPr>
      <w:r w:rsidRPr="00230BE8">
        <w:rPr>
          <w:rFonts w:ascii="Times New Roman" w:hAnsi="Times New Roman" w:cs="Times New Roman"/>
          <w:sz w:val="24"/>
          <w:szCs w:val="24"/>
        </w:rPr>
        <w:t xml:space="preserve">Møderne blev afholdt ultimo april- primo maj 2014 </w:t>
      </w:r>
    </w:p>
    <w:p w:rsidR="00B66720" w:rsidRPr="00230BE8" w:rsidRDefault="00B66720" w:rsidP="00723E30">
      <w:pPr>
        <w:jc w:val="both"/>
        <w:rPr>
          <w:rFonts w:ascii="Times New Roman" w:hAnsi="Times New Roman" w:cs="Times New Roman"/>
          <w:sz w:val="24"/>
          <w:szCs w:val="24"/>
        </w:rPr>
      </w:pPr>
      <w:r w:rsidRPr="00230BE8">
        <w:rPr>
          <w:rFonts w:ascii="Times New Roman" w:hAnsi="Times New Roman" w:cs="Times New Roman"/>
          <w:sz w:val="24"/>
          <w:szCs w:val="24"/>
        </w:rPr>
        <w:t xml:space="preserve">På møderne blev </w:t>
      </w:r>
      <w:r w:rsidR="00723E30">
        <w:rPr>
          <w:rFonts w:ascii="Times New Roman" w:hAnsi="Times New Roman" w:cs="Times New Roman"/>
          <w:sz w:val="24"/>
          <w:szCs w:val="24"/>
        </w:rPr>
        <w:t xml:space="preserve">de politiske </w:t>
      </w:r>
      <w:r w:rsidRPr="00230BE8">
        <w:rPr>
          <w:rFonts w:ascii="Times New Roman" w:hAnsi="Times New Roman" w:cs="Times New Roman"/>
          <w:sz w:val="24"/>
          <w:szCs w:val="24"/>
        </w:rPr>
        <w:t xml:space="preserve">pejlemærker for sundhedsaftalen præsenteret, og der var mulighed for dialog om lokale udfordringer samt ønsker til udvikling af det tværsektorielle samarbejde </w:t>
      </w:r>
    </w:p>
    <w:p w:rsidR="004075EC" w:rsidRPr="003C0FB8" w:rsidRDefault="00723E30" w:rsidP="003C0FB8">
      <w:pPr>
        <w:jc w:val="both"/>
        <w:rPr>
          <w:rFonts w:ascii="Times New Roman" w:hAnsi="Times New Roman" w:cs="Times New Roman"/>
          <w:sz w:val="24"/>
          <w:szCs w:val="24"/>
        </w:rPr>
      </w:pPr>
      <w:r>
        <w:rPr>
          <w:rFonts w:ascii="Times New Roman" w:hAnsi="Times New Roman" w:cs="Times New Roman"/>
          <w:sz w:val="24"/>
          <w:szCs w:val="24"/>
        </w:rPr>
        <w:t xml:space="preserve">De fremtrædende temaer </w:t>
      </w:r>
      <w:r w:rsidR="004075EC" w:rsidRPr="003C0FB8">
        <w:rPr>
          <w:rFonts w:ascii="Times New Roman" w:hAnsi="Times New Roman" w:cs="Times New Roman"/>
          <w:sz w:val="24"/>
          <w:szCs w:val="24"/>
        </w:rPr>
        <w:t>på møderne</w:t>
      </w:r>
      <w:r>
        <w:rPr>
          <w:rFonts w:ascii="Times New Roman" w:hAnsi="Times New Roman" w:cs="Times New Roman"/>
          <w:sz w:val="24"/>
          <w:szCs w:val="24"/>
        </w:rPr>
        <w:t xml:space="preserve"> var</w:t>
      </w:r>
      <w:r w:rsidR="004075EC" w:rsidRPr="003C0FB8">
        <w:rPr>
          <w:rFonts w:ascii="Times New Roman" w:hAnsi="Times New Roman" w:cs="Times New Roman"/>
          <w:sz w:val="24"/>
          <w:szCs w:val="24"/>
        </w:rPr>
        <w:t xml:space="preserve">: </w:t>
      </w:r>
    </w:p>
    <w:p w:rsidR="00A15A41" w:rsidRPr="003C0FB8" w:rsidRDefault="00317AAD" w:rsidP="003C0FB8">
      <w:pPr>
        <w:pStyle w:val="Listeafsnit"/>
        <w:numPr>
          <w:ilvl w:val="0"/>
          <w:numId w:val="1"/>
        </w:numPr>
        <w:jc w:val="both"/>
        <w:rPr>
          <w:rFonts w:ascii="Times New Roman" w:hAnsi="Times New Roman" w:cs="Times New Roman"/>
          <w:sz w:val="24"/>
          <w:szCs w:val="24"/>
        </w:rPr>
      </w:pPr>
      <w:r w:rsidRPr="003C0FB8">
        <w:rPr>
          <w:rFonts w:ascii="Times New Roman" w:hAnsi="Times New Roman" w:cs="Times New Roman"/>
          <w:sz w:val="24"/>
          <w:szCs w:val="24"/>
        </w:rPr>
        <w:t>Hvordan sikrer vi</w:t>
      </w:r>
      <w:r w:rsidR="00723E30">
        <w:rPr>
          <w:rFonts w:ascii="Times New Roman" w:hAnsi="Times New Roman" w:cs="Times New Roman"/>
          <w:sz w:val="24"/>
          <w:szCs w:val="24"/>
        </w:rPr>
        <w:t>,</w:t>
      </w:r>
      <w:r w:rsidRPr="003C0FB8">
        <w:rPr>
          <w:rFonts w:ascii="Times New Roman" w:hAnsi="Times New Roman" w:cs="Times New Roman"/>
          <w:sz w:val="24"/>
          <w:szCs w:val="24"/>
        </w:rPr>
        <w:t xml:space="preserve"> at psykiatrien inkluderes, er der behov for et særskilt pejlemærke herom eller kan det omfattes under hvert af pejlemærkerne?</w:t>
      </w:r>
    </w:p>
    <w:p w:rsidR="004075EC" w:rsidRPr="003C0FB8" w:rsidRDefault="004075EC" w:rsidP="003C0FB8">
      <w:pPr>
        <w:pStyle w:val="Listeafsnit"/>
        <w:numPr>
          <w:ilvl w:val="0"/>
          <w:numId w:val="1"/>
        </w:numPr>
        <w:jc w:val="both"/>
        <w:rPr>
          <w:rFonts w:ascii="Times New Roman" w:hAnsi="Times New Roman" w:cs="Times New Roman"/>
          <w:sz w:val="24"/>
          <w:szCs w:val="24"/>
        </w:rPr>
      </w:pPr>
      <w:r w:rsidRPr="003C0FB8">
        <w:rPr>
          <w:rFonts w:ascii="Times New Roman" w:hAnsi="Times New Roman" w:cs="Times New Roman"/>
          <w:sz w:val="24"/>
          <w:szCs w:val="24"/>
        </w:rPr>
        <w:t>Behandling og pleje på tværs af regionsgrænser. Hvilke særlige udfordringer gør sig gældende her?</w:t>
      </w:r>
    </w:p>
    <w:p w:rsidR="004075EC" w:rsidRPr="003C0FB8" w:rsidRDefault="00723E30" w:rsidP="003C0FB8">
      <w:pPr>
        <w:pStyle w:val="Listeafsnit"/>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Der er behov for en </w:t>
      </w:r>
      <w:r w:rsidR="004075EC" w:rsidRPr="003C0FB8">
        <w:rPr>
          <w:rFonts w:ascii="Times New Roman" w:hAnsi="Times New Roman" w:cs="Times New Roman"/>
          <w:sz w:val="24"/>
          <w:szCs w:val="24"/>
        </w:rPr>
        <w:t>sundhedsaftale</w:t>
      </w:r>
      <w:r>
        <w:rPr>
          <w:rFonts w:ascii="Times New Roman" w:hAnsi="Times New Roman" w:cs="Times New Roman"/>
          <w:sz w:val="24"/>
          <w:szCs w:val="24"/>
        </w:rPr>
        <w:t>,</w:t>
      </w:r>
      <w:r w:rsidR="004075EC" w:rsidRPr="003C0FB8">
        <w:rPr>
          <w:rFonts w:ascii="Times New Roman" w:hAnsi="Times New Roman" w:cs="Times New Roman"/>
          <w:sz w:val="24"/>
          <w:szCs w:val="24"/>
        </w:rPr>
        <w:t xml:space="preserve"> som kan rumme</w:t>
      </w:r>
      <w:r>
        <w:rPr>
          <w:rFonts w:ascii="Times New Roman" w:hAnsi="Times New Roman" w:cs="Times New Roman"/>
          <w:sz w:val="24"/>
          <w:szCs w:val="24"/>
        </w:rPr>
        <w:t xml:space="preserve"> de kommunale forskelle </w:t>
      </w:r>
      <w:r w:rsidR="004075EC" w:rsidRPr="003C0FB8">
        <w:rPr>
          <w:rFonts w:ascii="Times New Roman" w:hAnsi="Times New Roman" w:cs="Times New Roman"/>
          <w:sz w:val="24"/>
          <w:szCs w:val="24"/>
        </w:rPr>
        <w:t>(</w:t>
      </w:r>
      <w:r>
        <w:rPr>
          <w:rFonts w:ascii="Times New Roman" w:hAnsi="Times New Roman" w:cs="Times New Roman"/>
          <w:sz w:val="24"/>
          <w:szCs w:val="24"/>
        </w:rPr>
        <w:t xml:space="preserve">Eksempel herpå er </w:t>
      </w:r>
      <w:r w:rsidR="004075EC" w:rsidRPr="003C0FB8">
        <w:rPr>
          <w:rFonts w:ascii="Times New Roman" w:hAnsi="Times New Roman" w:cs="Times New Roman"/>
          <w:sz w:val="24"/>
          <w:szCs w:val="24"/>
        </w:rPr>
        <w:t>Læsø</w:t>
      </w:r>
      <w:r>
        <w:rPr>
          <w:rFonts w:ascii="Times New Roman" w:hAnsi="Times New Roman" w:cs="Times New Roman"/>
          <w:sz w:val="24"/>
          <w:szCs w:val="24"/>
        </w:rPr>
        <w:t>s særlige situation</w:t>
      </w:r>
      <w:r w:rsidR="004075EC" w:rsidRPr="003C0FB8">
        <w:rPr>
          <w:rFonts w:ascii="Times New Roman" w:hAnsi="Times New Roman" w:cs="Times New Roman"/>
          <w:sz w:val="24"/>
          <w:szCs w:val="24"/>
        </w:rPr>
        <w:t>)</w:t>
      </w:r>
    </w:p>
    <w:p w:rsidR="004075EC" w:rsidRPr="003C0FB8" w:rsidRDefault="004075EC" w:rsidP="003C0FB8">
      <w:pPr>
        <w:pStyle w:val="Listeafsnit"/>
        <w:numPr>
          <w:ilvl w:val="0"/>
          <w:numId w:val="1"/>
        </w:numPr>
        <w:jc w:val="both"/>
        <w:rPr>
          <w:rFonts w:ascii="Times New Roman" w:hAnsi="Times New Roman" w:cs="Times New Roman"/>
          <w:sz w:val="24"/>
          <w:szCs w:val="24"/>
        </w:rPr>
      </w:pPr>
      <w:r w:rsidRPr="003C0FB8">
        <w:rPr>
          <w:rFonts w:ascii="Times New Roman" w:hAnsi="Times New Roman" w:cs="Times New Roman"/>
          <w:sz w:val="24"/>
          <w:szCs w:val="24"/>
        </w:rPr>
        <w:t>Også andre sektorer er i spil</w:t>
      </w:r>
      <w:r w:rsidR="00AA7E5D">
        <w:rPr>
          <w:rFonts w:ascii="Times New Roman" w:hAnsi="Times New Roman" w:cs="Times New Roman"/>
          <w:sz w:val="24"/>
          <w:szCs w:val="24"/>
        </w:rPr>
        <w:t xml:space="preserve"> i arbejdet, f.eks.</w:t>
      </w:r>
      <w:r w:rsidR="00B66720">
        <w:rPr>
          <w:rFonts w:ascii="Times New Roman" w:hAnsi="Times New Roman" w:cs="Times New Roman"/>
          <w:sz w:val="24"/>
          <w:szCs w:val="24"/>
        </w:rPr>
        <w:t xml:space="preserve"> K</w:t>
      </w:r>
      <w:r w:rsidRPr="003C0FB8">
        <w:rPr>
          <w:rFonts w:ascii="Times New Roman" w:hAnsi="Times New Roman" w:cs="Times New Roman"/>
          <w:sz w:val="24"/>
          <w:szCs w:val="24"/>
        </w:rPr>
        <w:t xml:space="preserve">riminalforsorgen mv. </w:t>
      </w:r>
    </w:p>
    <w:p w:rsidR="004075EC" w:rsidRPr="00AA7E5D" w:rsidRDefault="00AA7E5D" w:rsidP="00AA7E5D">
      <w:pPr>
        <w:pStyle w:val="Listeafsnit"/>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Flytning af sengepladser </w:t>
      </w:r>
      <w:proofErr w:type="gramStart"/>
      <w:r>
        <w:rPr>
          <w:rFonts w:ascii="Times New Roman" w:hAnsi="Times New Roman" w:cs="Times New Roman"/>
          <w:sz w:val="24"/>
          <w:szCs w:val="24"/>
        </w:rPr>
        <w:t xml:space="preserve">og </w:t>
      </w:r>
      <w:r w:rsidR="004075EC" w:rsidRPr="003C0FB8">
        <w:rPr>
          <w:rFonts w:ascii="Times New Roman" w:hAnsi="Times New Roman" w:cs="Times New Roman"/>
          <w:sz w:val="24"/>
          <w:szCs w:val="24"/>
        </w:rPr>
        <w:t xml:space="preserve"> </w:t>
      </w:r>
      <w:r>
        <w:rPr>
          <w:rFonts w:ascii="Times New Roman" w:hAnsi="Times New Roman" w:cs="Times New Roman"/>
          <w:sz w:val="24"/>
          <w:szCs w:val="24"/>
        </w:rPr>
        <w:t>o</w:t>
      </w:r>
      <w:r w:rsidR="004075EC" w:rsidRPr="00AA7E5D">
        <w:rPr>
          <w:rFonts w:ascii="Times New Roman" w:hAnsi="Times New Roman" w:cs="Times New Roman"/>
          <w:sz w:val="24"/>
          <w:szCs w:val="24"/>
        </w:rPr>
        <w:t>pgaveglidning</w:t>
      </w:r>
      <w:proofErr w:type="gramEnd"/>
      <w:r w:rsidR="004075EC" w:rsidRPr="00AA7E5D">
        <w:rPr>
          <w:rFonts w:ascii="Times New Roman" w:hAnsi="Times New Roman" w:cs="Times New Roman"/>
          <w:sz w:val="24"/>
          <w:szCs w:val="24"/>
        </w:rPr>
        <w:t xml:space="preserve"> vigtigt som tema!</w:t>
      </w:r>
    </w:p>
    <w:p w:rsidR="00B66720" w:rsidRDefault="00E5011D" w:rsidP="003C0FB8">
      <w:pPr>
        <w:pStyle w:val="Listeafsnit"/>
        <w:numPr>
          <w:ilvl w:val="0"/>
          <w:numId w:val="1"/>
        </w:numPr>
        <w:jc w:val="both"/>
        <w:rPr>
          <w:rFonts w:ascii="Times New Roman" w:hAnsi="Times New Roman" w:cs="Times New Roman"/>
          <w:sz w:val="24"/>
          <w:szCs w:val="24"/>
        </w:rPr>
      </w:pPr>
      <w:r w:rsidRPr="003C0FB8">
        <w:rPr>
          <w:rFonts w:ascii="Times New Roman" w:hAnsi="Times New Roman" w:cs="Times New Roman"/>
          <w:sz w:val="24"/>
          <w:szCs w:val="24"/>
        </w:rPr>
        <w:t>Implementeringen af sundhedsa</w:t>
      </w:r>
      <w:r w:rsidR="00B66720">
        <w:rPr>
          <w:rFonts w:ascii="Times New Roman" w:hAnsi="Times New Roman" w:cs="Times New Roman"/>
          <w:sz w:val="24"/>
          <w:szCs w:val="24"/>
        </w:rPr>
        <w:t>ftalen er et virkelig vigtigt tema</w:t>
      </w:r>
      <w:r w:rsidRPr="003C0FB8">
        <w:rPr>
          <w:rFonts w:ascii="Times New Roman" w:hAnsi="Times New Roman" w:cs="Times New Roman"/>
          <w:sz w:val="24"/>
          <w:szCs w:val="24"/>
        </w:rPr>
        <w:t>!</w:t>
      </w:r>
      <w:r w:rsidR="00B66720">
        <w:rPr>
          <w:rFonts w:ascii="Times New Roman" w:hAnsi="Times New Roman" w:cs="Times New Roman"/>
          <w:sz w:val="24"/>
          <w:szCs w:val="24"/>
        </w:rPr>
        <w:t xml:space="preserve"> Vi har mange gode aftaler i dag, men implementeringen halter. </w:t>
      </w:r>
      <w:r w:rsidRPr="003C0FB8">
        <w:rPr>
          <w:rFonts w:ascii="Times New Roman" w:hAnsi="Times New Roman" w:cs="Times New Roman"/>
          <w:sz w:val="24"/>
          <w:szCs w:val="24"/>
        </w:rPr>
        <w:t xml:space="preserve"> </w:t>
      </w:r>
    </w:p>
    <w:p w:rsidR="00E5011D" w:rsidRDefault="00E5011D" w:rsidP="00B66720">
      <w:pPr>
        <w:pStyle w:val="Listeafsnit"/>
        <w:numPr>
          <w:ilvl w:val="0"/>
          <w:numId w:val="1"/>
        </w:numPr>
        <w:jc w:val="both"/>
        <w:rPr>
          <w:rFonts w:ascii="Times New Roman" w:hAnsi="Times New Roman" w:cs="Times New Roman"/>
          <w:sz w:val="24"/>
          <w:szCs w:val="24"/>
        </w:rPr>
      </w:pPr>
      <w:r w:rsidRPr="003C0FB8">
        <w:rPr>
          <w:rFonts w:ascii="Times New Roman" w:hAnsi="Times New Roman" w:cs="Times New Roman"/>
          <w:sz w:val="24"/>
          <w:szCs w:val="24"/>
        </w:rPr>
        <w:t>Regionens kendskab til den kommunale virkelighed</w:t>
      </w:r>
      <w:r w:rsidR="00B66720">
        <w:rPr>
          <w:rFonts w:ascii="Times New Roman" w:hAnsi="Times New Roman" w:cs="Times New Roman"/>
          <w:sz w:val="24"/>
          <w:szCs w:val="24"/>
        </w:rPr>
        <w:t xml:space="preserve"> – Der eksisterer en oplysningsopgave ift. </w:t>
      </w:r>
      <w:proofErr w:type="gramStart"/>
      <w:r w:rsidR="00B66720">
        <w:rPr>
          <w:rFonts w:ascii="Times New Roman" w:hAnsi="Times New Roman" w:cs="Times New Roman"/>
          <w:sz w:val="24"/>
          <w:szCs w:val="24"/>
        </w:rPr>
        <w:t>d</w:t>
      </w:r>
      <w:r w:rsidRPr="00B66720">
        <w:rPr>
          <w:rFonts w:ascii="Times New Roman" w:hAnsi="Times New Roman" w:cs="Times New Roman"/>
          <w:sz w:val="24"/>
          <w:szCs w:val="24"/>
        </w:rPr>
        <w:t>et regionale led!!</w:t>
      </w:r>
      <w:proofErr w:type="gramEnd"/>
      <w:r w:rsidRPr="00B66720">
        <w:rPr>
          <w:rFonts w:ascii="Times New Roman" w:hAnsi="Times New Roman" w:cs="Times New Roman"/>
          <w:sz w:val="24"/>
          <w:szCs w:val="24"/>
        </w:rPr>
        <w:t xml:space="preserve"> </w:t>
      </w:r>
    </w:p>
    <w:p w:rsidR="00AA7E5D" w:rsidRDefault="00AA7E5D" w:rsidP="00AA7E5D">
      <w:pPr>
        <w:rPr>
          <w:rFonts w:ascii="Times New Roman" w:hAnsi="Times New Roman" w:cs="Times New Roman"/>
          <w:sz w:val="24"/>
          <w:szCs w:val="24"/>
        </w:rPr>
      </w:pPr>
      <w:r w:rsidRPr="00AA7E5D">
        <w:rPr>
          <w:rFonts w:ascii="Times New Roman" w:hAnsi="Times New Roman" w:cs="Times New Roman"/>
          <w:sz w:val="24"/>
          <w:szCs w:val="24"/>
        </w:rPr>
        <w:t>Se desuden vedhæftede slides for uddybning af hovedtemaer fra det enkelte dialogmøde</w:t>
      </w:r>
      <w:r w:rsidR="00D64013">
        <w:rPr>
          <w:rFonts w:ascii="Times New Roman" w:hAnsi="Times New Roman" w:cs="Times New Roman"/>
          <w:sz w:val="24"/>
          <w:szCs w:val="24"/>
        </w:rPr>
        <w:t>.</w:t>
      </w:r>
    </w:p>
    <w:p w:rsidR="00D64013" w:rsidRPr="00D64013" w:rsidRDefault="00D64013" w:rsidP="00D64013">
      <w:pPr>
        <w:rPr>
          <w:rFonts w:ascii="Times New Roman" w:hAnsi="Times New Roman" w:cs="Times New Roman"/>
          <w:sz w:val="24"/>
          <w:szCs w:val="24"/>
        </w:rPr>
      </w:pPr>
      <w:r>
        <w:rPr>
          <w:rFonts w:ascii="Times New Roman" w:hAnsi="Times New Roman" w:cs="Times New Roman"/>
          <w:sz w:val="24"/>
          <w:szCs w:val="24"/>
        </w:rPr>
        <w:t xml:space="preserve">Almen praksis var desuden inviteret med til dialogmøderne og var meget aktive i debatten. Det blev fremhævet, at den fremtidige succes med sundhedsaftalen er stærkt afhængig af almen praksis` deltagelse, og der blev opfordret til, at den enkelte kommune </w:t>
      </w:r>
      <w:proofErr w:type="gramStart"/>
      <w:r>
        <w:rPr>
          <w:rFonts w:ascii="Times New Roman" w:hAnsi="Times New Roman" w:cs="Times New Roman"/>
          <w:sz w:val="24"/>
          <w:szCs w:val="24"/>
        </w:rPr>
        <w:t>dyrke</w:t>
      </w:r>
      <w:proofErr w:type="gramEnd"/>
      <w:r>
        <w:rPr>
          <w:rFonts w:ascii="Times New Roman" w:hAnsi="Times New Roman" w:cs="Times New Roman"/>
          <w:sz w:val="24"/>
          <w:szCs w:val="24"/>
        </w:rPr>
        <w:t xml:space="preserve"> de dialogfora, som er oprettet med almen praksis. </w:t>
      </w:r>
    </w:p>
    <w:p w:rsidR="00D64013" w:rsidRDefault="00D64013" w:rsidP="00D64013">
      <w:pPr>
        <w:pStyle w:val="Overskrift2"/>
      </w:pPr>
      <w:r>
        <w:t>Opsamling vedr. arbejdet med Sundhedsaftalen</w:t>
      </w:r>
    </w:p>
    <w:p w:rsidR="00D64013" w:rsidRPr="004F7240" w:rsidRDefault="004F7240" w:rsidP="004F7240">
      <w:pPr>
        <w:rPr>
          <w:rFonts w:ascii="Times New Roman" w:hAnsi="Times New Roman" w:cs="Times New Roman"/>
          <w:sz w:val="24"/>
          <w:szCs w:val="24"/>
        </w:rPr>
      </w:pPr>
      <w:r>
        <w:rPr>
          <w:rFonts w:ascii="Times New Roman" w:hAnsi="Times New Roman" w:cs="Times New Roman"/>
          <w:sz w:val="24"/>
          <w:szCs w:val="24"/>
        </w:rPr>
        <w:t xml:space="preserve">Som opsamling blev drøftet, hvor godt forankret </w:t>
      </w:r>
      <w:r w:rsidR="00D64013" w:rsidRPr="004F7240">
        <w:rPr>
          <w:rFonts w:ascii="Times New Roman" w:hAnsi="Times New Roman" w:cs="Times New Roman"/>
          <w:sz w:val="24"/>
          <w:szCs w:val="24"/>
        </w:rPr>
        <w:t>sundhedsaftalen</w:t>
      </w:r>
      <w:r>
        <w:rPr>
          <w:rFonts w:ascii="Times New Roman" w:hAnsi="Times New Roman" w:cs="Times New Roman"/>
          <w:sz w:val="24"/>
          <w:szCs w:val="24"/>
        </w:rPr>
        <w:t xml:space="preserve"> er</w:t>
      </w:r>
      <w:r w:rsidR="00D64013" w:rsidRPr="004F7240">
        <w:rPr>
          <w:rFonts w:ascii="Times New Roman" w:hAnsi="Times New Roman" w:cs="Times New Roman"/>
          <w:sz w:val="24"/>
          <w:szCs w:val="24"/>
        </w:rPr>
        <w:t xml:space="preserve"> i det regionale (pol</w:t>
      </w:r>
      <w:r>
        <w:rPr>
          <w:rFonts w:ascii="Times New Roman" w:hAnsi="Times New Roman" w:cs="Times New Roman"/>
          <w:sz w:val="24"/>
          <w:szCs w:val="24"/>
        </w:rPr>
        <w:t xml:space="preserve">itiske) </w:t>
      </w:r>
      <w:proofErr w:type="spellStart"/>
      <w:r>
        <w:rPr>
          <w:rFonts w:ascii="Times New Roman" w:hAnsi="Times New Roman" w:cs="Times New Roman"/>
          <w:sz w:val="24"/>
          <w:szCs w:val="24"/>
        </w:rPr>
        <w:t>led-</w:t>
      </w:r>
      <w:proofErr w:type="spellEnd"/>
      <w:r w:rsidR="00D64013" w:rsidRPr="004F7240">
        <w:rPr>
          <w:rFonts w:ascii="Times New Roman" w:hAnsi="Times New Roman" w:cs="Times New Roman"/>
          <w:sz w:val="24"/>
          <w:szCs w:val="24"/>
        </w:rPr>
        <w:t xml:space="preserve"> Kommunalt er der bred inddragelse i og opbakning til arbejdet. Gør det samme sig gældende regionalt?</w:t>
      </w:r>
    </w:p>
    <w:p w:rsidR="005D1FD6" w:rsidRPr="00D64013" w:rsidRDefault="00D64013" w:rsidP="003C0FB8">
      <w:pPr>
        <w:jc w:val="both"/>
        <w:rPr>
          <w:rFonts w:ascii="Times New Roman" w:hAnsi="Times New Roman" w:cs="Times New Roman"/>
          <w:sz w:val="24"/>
          <w:szCs w:val="24"/>
        </w:rPr>
      </w:pPr>
      <w:r w:rsidRPr="00D64013">
        <w:rPr>
          <w:rFonts w:ascii="Times New Roman" w:hAnsi="Times New Roman" w:cs="Times New Roman"/>
          <w:sz w:val="24"/>
          <w:szCs w:val="24"/>
        </w:rPr>
        <w:t>Den f</w:t>
      </w:r>
      <w:r w:rsidR="005D1FD6" w:rsidRPr="00D64013">
        <w:rPr>
          <w:rFonts w:ascii="Times New Roman" w:hAnsi="Times New Roman" w:cs="Times New Roman"/>
          <w:sz w:val="24"/>
          <w:szCs w:val="24"/>
        </w:rPr>
        <w:t>remtidig politisk</w:t>
      </w:r>
      <w:r w:rsidRPr="00D64013">
        <w:rPr>
          <w:rFonts w:ascii="Times New Roman" w:hAnsi="Times New Roman" w:cs="Times New Roman"/>
          <w:sz w:val="24"/>
          <w:szCs w:val="24"/>
        </w:rPr>
        <w:t xml:space="preserve">e forankring af opfølgning på sundhedsaftalen blev berørt. Pt. er der oprettet politiske styregrupper mellem den enkelte kommune og regionen, men er dette også den rigtige model fremadrettet? </w:t>
      </w:r>
      <w:r w:rsidR="005D1FD6" w:rsidRPr="00D64013">
        <w:rPr>
          <w:rFonts w:ascii="Times New Roman" w:hAnsi="Times New Roman" w:cs="Times New Roman"/>
          <w:sz w:val="24"/>
          <w:szCs w:val="24"/>
        </w:rPr>
        <w:t xml:space="preserve"> </w:t>
      </w:r>
    </w:p>
    <w:p w:rsidR="00D64013" w:rsidRPr="00D64013" w:rsidRDefault="00D64013" w:rsidP="003C0FB8">
      <w:pPr>
        <w:jc w:val="both"/>
        <w:rPr>
          <w:rFonts w:ascii="Times New Roman" w:hAnsi="Times New Roman" w:cs="Times New Roman"/>
          <w:sz w:val="24"/>
          <w:szCs w:val="24"/>
        </w:rPr>
      </w:pPr>
      <w:r w:rsidRPr="00D64013">
        <w:rPr>
          <w:rFonts w:ascii="Times New Roman" w:hAnsi="Times New Roman" w:cs="Times New Roman"/>
          <w:sz w:val="24"/>
          <w:szCs w:val="24"/>
        </w:rPr>
        <w:t>Der fremkom forsla</w:t>
      </w:r>
      <w:r w:rsidR="004F7240">
        <w:rPr>
          <w:rFonts w:ascii="Times New Roman" w:hAnsi="Times New Roman" w:cs="Times New Roman"/>
          <w:sz w:val="24"/>
          <w:szCs w:val="24"/>
        </w:rPr>
        <w:t>g om en model med oprettelsen af</w:t>
      </w:r>
      <w:r w:rsidRPr="00D64013">
        <w:rPr>
          <w:rFonts w:ascii="Times New Roman" w:hAnsi="Times New Roman" w:cs="Times New Roman"/>
          <w:sz w:val="24"/>
          <w:szCs w:val="24"/>
        </w:rPr>
        <w:t xml:space="preserve"> politiske styregrupper, som er klyngebaseret. Der</w:t>
      </w:r>
      <w:r w:rsidR="004F7240">
        <w:rPr>
          <w:rFonts w:ascii="Times New Roman" w:hAnsi="Times New Roman" w:cs="Times New Roman"/>
          <w:sz w:val="24"/>
          <w:szCs w:val="24"/>
        </w:rPr>
        <w:t xml:space="preserve"> var opbakning fra deltagerne til</w:t>
      </w:r>
      <w:r w:rsidRPr="00D64013">
        <w:rPr>
          <w:rFonts w:ascii="Times New Roman" w:hAnsi="Times New Roman" w:cs="Times New Roman"/>
          <w:sz w:val="24"/>
          <w:szCs w:val="24"/>
        </w:rPr>
        <w:t xml:space="preserve"> at arbejde videre med denne løsning. </w:t>
      </w:r>
    </w:p>
    <w:p w:rsidR="005D1FD6" w:rsidRPr="003C0FB8" w:rsidRDefault="00D64013" w:rsidP="003C0FB8">
      <w:pPr>
        <w:jc w:val="both"/>
        <w:rPr>
          <w:rFonts w:ascii="Times New Roman" w:hAnsi="Times New Roman" w:cs="Times New Roman"/>
          <w:sz w:val="24"/>
          <w:szCs w:val="24"/>
        </w:rPr>
      </w:pPr>
      <w:r w:rsidRPr="00D64013">
        <w:rPr>
          <w:rFonts w:ascii="Times New Roman" w:hAnsi="Times New Roman" w:cs="Times New Roman"/>
          <w:sz w:val="24"/>
          <w:szCs w:val="24"/>
        </w:rPr>
        <w:t>I relation hertil blev det fremhævet, at d</w:t>
      </w:r>
      <w:r w:rsidR="00CD24C6" w:rsidRPr="00D64013">
        <w:rPr>
          <w:rFonts w:ascii="Times New Roman" w:hAnsi="Times New Roman" w:cs="Times New Roman"/>
          <w:sz w:val="24"/>
          <w:szCs w:val="24"/>
        </w:rPr>
        <w:t>er er beh</w:t>
      </w:r>
      <w:r w:rsidR="001A09F4" w:rsidRPr="00D64013">
        <w:rPr>
          <w:rFonts w:ascii="Times New Roman" w:hAnsi="Times New Roman" w:cs="Times New Roman"/>
          <w:sz w:val="24"/>
          <w:szCs w:val="24"/>
        </w:rPr>
        <w:t>ov for en mere beslutningskrafti</w:t>
      </w:r>
      <w:r w:rsidR="00CD24C6" w:rsidRPr="00D64013">
        <w:rPr>
          <w:rFonts w:ascii="Times New Roman" w:hAnsi="Times New Roman" w:cs="Times New Roman"/>
          <w:sz w:val="24"/>
          <w:szCs w:val="24"/>
        </w:rPr>
        <w:t>g besætning</w:t>
      </w:r>
      <w:r w:rsidR="001A09F4" w:rsidRPr="00D64013">
        <w:rPr>
          <w:rFonts w:ascii="Times New Roman" w:hAnsi="Times New Roman" w:cs="Times New Roman"/>
          <w:sz w:val="24"/>
          <w:szCs w:val="24"/>
        </w:rPr>
        <w:t xml:space="preserve"> fra regionen, da det</w:t>
      </w:r>
      <w:r w:rsidRPr="00D64013">
        <w:rPr>
          <w:rFonts w:ascii="Times New Roman" w:hAnsi="Times New Roman" w:cs="Times New Roman"/>
          <w:sz w:val="24"/>
          <w:szCs w:val="24"/>
        </w:rPr>
        <w:t xml:space="preserve"> i denne periode</w:t>
      </w:r>
      <w:r w:rsidR="001A09F4" w:rsidRPr="00D64013">
        <w:rPr>
          <w:rFonts w:ascii="Times New Roman" w:hAnsi="Times New Roman" w:cs="Times New Roman"/>
          <w:sz w:val="24"/>
          <w:szCs w:val="24"/>
        </w:rPr>
        <w:t xml:space="preserve"> har været sv</w:t>
      </w:r>
      <w:r w:rsidRPr="00D64013">
        <w:rPr>
          <w:rFonts w:ascii="Times New Roman" w:hAnsi="Times New Roman" w:cs="Times New Roman"/>
          <w:sz w:val="24"/>
          <w:szCs w:val="24"/>
        </w:rPr>
        <w:t>ært at få de regionale politikere i dialog om</w:t>
      </w:r>
      <w:r w:rsidR="001A09F4" w:rsidRPr="00D64013">
        <w:rPr>
          <w:rFonts w:ascii="Times New Roman" w:hAnsi="Times New Roman" w:cs="Times New Roman"/>
          <w:sz w:val="24"/>
          <w:szCs w:val="24"/>
        </w:rPr>
        <w:t xml:space="preserve"> forpligtende aftaler på møder i de politiske styregrupper.</w:t>
      </w:r>
    </w:p>
    <w:p w:rsidR="0052373B" w:rsidRPr="00C42202" w:rsidRDefault="00723E30" w:rsidP="00C42202">
      <w:pPr>
        <w:pStyle w:val="Overskrift1"/>
        <w:rPr>
          <w:rFonts w:ascii="Times New Roman" w:hAnsi="Times New Roman" w:cs="Times New Roman"/>
        </w:rPr>
      </w:pPr>
      <w:r>
        <w:br w:type="page"/>
      </w:r>
      <w:r w:rsidR="00C42202">
        <w:lastRenderedPageBreak/>
        <w:t>Aftalen mellem RLTN og PLO</w:t>
      </w:r>
      <w:r w:rsidR="0052373B" w:rsidRPr="00230BE8">
        <w:t xml:space="preserve"> v. Mik Dalgaard Andreassen</w:t>
      </w:r>
    </w:p>
    <w:p w:rsidR="00C42202" w:rsidRPr="004F7240" w:rsidRDefault="00C42202" w:rsidP="00C42202">
      <w:pPr>
        <w:jc w:val="both"/>
        <w:rPr>
          <w:rFonts w:ascii="Times New Roman" w:hAnsi="Times New Roman" w:cs="Times New Roman"/>
          <w:sz w:val="24"/>
          <w:szCs w:val="24"/>
        </w:rPr>
      </w:pPr>
      <w:r>
        <w:rPr>
          <w:rFonts w:ascii="Times New Roman" w:hAnsi="Times New Roman" w:cs="Times New Roman"/>
          <w:sz w:val="24"/>
          <w:szCs w:val="24"/>
        </w:rPr>
        <w:t xml:space="preserve">Der ligger et langt forløb forude for indgåelsen af den nye overenskomst mellem RLTN og PLO. </w:t>
      </w:r>
      <w:r w:rsidRPr="004F7240">
        <w:rPr>
          <w:rFonts w:ascii="Times New Roman" w:hAnsi="Times New Roman" w:cs="Times New Roman"/>
          <w:sz w:val="24"/>
          <w:szCs w:val="24"/>
        </w:rPr>
        <w:t>Forhandlinger</w:t>
      </w:r>
      <w:r>
        <w:rPr>
          <w:rFonts w:ascii="Times New Roman" w:hAnsi="Times New Roman" w:cs="Times New Roman"/>
          <w:sz w:val="24"/>
          <w:szCs w:val="24"/>
        </w:rPr>
        <w:t>ne</w:t>
      </w:r>
      <w:r w:rsidRPr="004F7240">
        <w:rPr>
          <w:rFonts w:ascii="Times New Roman" w:hAnsi="Times New Roman" w:cs="Times New Roman"/>
          <w:sz w:val="24"/>
          <w:szCs w:val="24"/>
        </w:rPr>
        <w:t xml:space="preserve"> startede for 22 måneder siden</w:t>
      </w:r>
      <w:r>
        <w:rPr>
          <w:rFonts w:ascii="Times New Roman" w:hAnsi="Times New Roman" w:cs="Times New Roman"/>
          <w:sz w:val="24"/>
          <w:szCs w:val="24"/>
        </w:rPr>
        <w:t>. Undervejs var der sammenbrud, overenskomsten blev opsagt, der kom lovindgreb og situationen var</w:t>
      </w:r>
      <w:r w:rsidRPr="004F7240">
        <w:rPr>
          <w:rFonts w:ascii="Times New Roman" w:hAnsi="Times New Roman" w:cs="Times New Roman"/>
          <w:sz w:val="24"/>
          <w:szCs w:val="24"/>
        </w:rPr>
        <w:t xml:space="preserve"> meget tæt på</w:t>
      </w:r>
      <w:r>
        <w:rPr>
          <w:rFonts w:ascii="Times New Roman" w:hAnsi="Times New Roman" w:cs="Times New Roman"/>
          <w:sz w:val="24"/>
          <w:szCs w:val="24"/>
        </w:rPr>
        <w:t xml:space="preserve"> at udvikle sig til</w:t>
      </w:r>
      <w:r w:rsidRPr="004F7240">
        <w:rPr>
          <w:rFonts w:ascii="Times New Roman" w:hAnsi="Times New Roman" w:cs="Times New Roman"/>
          <w:sz w:val="24"/>
          <w:szCs w:val="24"/>
        </w:rPr>
        <w:t xml:space="preserve"> konflikt </w:t>
      </w:r>
    </w:p>
    <w:p w:rsidR="00C42202" w:rsidRPr="004F7240" w:rsidRDefault="00C42202" w:rsidP="00C42202">
      <w:pPr>
        <w:jc w:val="both"/>
        <w:rPr>
          <w:rFonts w:ascii="Times New Roman" w:hAnsi="Times New Roman" w:cs="Times New Roman"/>
          <w:sz w:val="24"/>
          <w:szCs w:val="24"/>
        </w:rPr>
      </w:pPr>
      <w:r>
        <w:rPr>
          <w:rFonts w:ascii="Times New Roman" w:hAnsi="Times New Roman" w:cs="Times New Roman"/>
          <w:sz w:val="24"/>
          <w:szCs w:val="24"/>
        </w:rPr>
        <w:t>Med lovindgrebet blev fastlagt</w:t>
      </w:r>
      <w:r w:rsidRPr="004F7240">
        <w:rPr>
          <w:rFonts w:ascii="Times New Roman" w:hAnsi="Times New Roman" w:cs="Times New Roman"/>
          <w:sz w:val="24"/>
          <w:szCs w:val="24"/>
        </w:rPr>
        <w:t xml:space="preserve"> et nyt </w:t>
      </w:r>
      <w:proofErr w:type="spellStart"/>
      <w:r w:rsidRPr="004F7240">
        <w:rPr>
          <w:rFonts w:ascii="Times New Roman" w:hAnsi="Times New Roman" w:cs="Times New Roman"/>
          <w:sz w:val="24"/>
          <w:szCs w:val="24"/>
        </w:rPr>
        <w:t>set-up</w:t>
      </w:r>
      <w:proofErr w:type="spellEnd"/>
      <w:r w:rsidRPr="004F7240">
        <w:rPr>
          <w:rFonts w:ascii="Times New Roman" w:hAnsi="Times New Roman" w:cs="Times New Roman"/>
          <w:sz w:val="24"/>
          <w:szCs w:val="24"/>
        </w:rPr>
        <w:t xml:space="preserve"> for almen praksis – men loven gav ikke alle løsningerne</w:t>
      </w:r>
      <w:r>
        <w:rPr>
          <w:rFonts w:ascii="Times New Roman" w:hAnsi="Times New Roman" w:cs="Times New Roman"/>
          <w:sz w:val="24"/>
          <w:szCs w:val="24"/>
        </w:rPr>
        <w:t>; m</w:t>
      </w:r>
      <w:r w:rsidRPr="004F7240">
        <w:rPr>
          <w:rFonts w:ascii="Times New Roman" w:hAnsi="Times New Roman" w:cs="Times New Roman"/>
          <w:sz w:val="24"/>
          <w:szCs w:val="24"/>
        </w:rPr>
        <w:t>eget skulle</w:t>
      </w:r>
      <w:r>
        <w:rPr>
          <w:rFonts w:ascii="Times New Roman" w:hAnsi="Times New Roman" w:cs="Times New Roman"/>
          <w:sz w:val="24"/>
          <w:szCs w:val="24"/>
        </w:rPr>
        <w:t xml:space="preserve"> stadig</w:t>
      </w:r>
      <w:r w:rsidRPr="004F7240">
        <w:rPr>
          <w:rFonts w:ascii="Times New Roman" w:hAnsi="Times New Roman" w:cs="Times New Roman"/>
          <w:sz w:val="24"/>
          <w:szCs w:val="24"/>
        </w:rPr>
        <w:t xml:space="preserve"> fastlægges i forhandlingerne</w:t>
      </w:r>
    </w:p>
    <w:p w:rsidR="00C42202" w:rsidRPr="004F7240" w:rsidRDefault="00C42202" w:rsidP="00C42202">
      <w:pPr>
        <w:jc w:val="both"/>
        <w:rPr>
          <w:rFonts w:ascii="Times New Roman" w:hAnsi="Times New Roman" w:cs="Times New Roman"/>
          <w:sz w:val="24"/>
          <w:szCs w:val="24"/>
        </w:rPr>
      </w:pPr>
      <w:r w:rsidRPr="004F7240">
        <w:rPr>
          <w:rFonts w:ascii="Times New Roman" w:hAnsi="Times New Roman" w:cs="Times New Roman"/>
          <w:sz w:val="24"/>
          <w:szCs w:val="24"/>
        </w:rPr>
        <w:t>Beskrivelsen af almen praksis rolle i det nære sundhedsvæsen er ændret – blandt andet ved:</w:t>
      </w:r>
    </w:p>
    <w:p w:rsidR="00C42202" w:rsidRPr="004F7240" w:rsidRDefault="00C42202" w:rsidP="00C42202">
      <w:pPr>
        <w:numPr>
          <w:ilvl w:val="0"/>
          <w:numId w:val="16"/>
        </w:numPr>
        <w:jc w:val="both"/>
        <w:rPr>
          <w:rFonts w:ascii="Times New Roman" w:hAnsi="Times New Roman" w:cs="Times New Roman"/>
          <w:sz w:val="24"/>
          <w:szCs w:val="24"/>
        </w:rPr>
      </w:pPr>
      <w:r w:rsidRPr="004F7240">
        <w:rPr>
          <w:rFonts w:ascii="Times New Roman" w:hAnsi="Times New Roman" w:cs="Times New Roman"/>
          <w:sz w:val="24"/>
          <w:szCs w:val="24"/>
        </w:rPr>
        <w:t xml:space="preserve">Tydeligere at lægerne skal være tilgængelige for kommunernes personale, når kommunerne henvender sig på vegne af en borger, der ikke selv kan henvende sig til lægen. </w:t>
      </w:r>
    </w:p>
    <w:p w:rsidR="00C42202" w:rsidRPr="004F7240" w:rsidRDefault="00C42202" w:rsidP="00C42202">
      <w:pPr>
        <w:numPr>
          <w:ilvl w:val="0"/>
          <w:numId w:val="16"/>
        </w:numPr>
        <w:jc w:val="both"/>
        <w:rPr>
          <w:rFonts w:ascii="Times New Roman" w:hAnsi="Times New Roman" w:cs="Times New Roman"/>
          <w:sz w:val="24"/>
          <w:szCs w:val="24"/>
        </w:rPr>
      </w:pPr>
      <w:r w:rsidRPr="004F7240">
        <w:rPr>
          <w:rFonts w:ascii="Times New Roman" w:hAnsi="Times New Roman" w:cs="Times New Roman"/>
          <w:sz w:val="24"/>
          <w:szCs w:val="24"/>
        </w:rPr>
        <w:t>Præciseringer omkring lægens ansvar if. medicinhåndtering</w:t>
      </w:r>
    </w:p>
    <w:p w:rsidR="00C42202" w:rsidRPr="00ED2062" w:rsidRDefault="00C42202" w:rsidP="00C42202">
      <w:pPr>
        <w:numPr>
          <w:ilvl w:val="0"/>
          <w:numId w:val="16"/>
        </w:numPr>
        <w:jc w:val="both"/>
        <w:rPr>
          <w:rFonts w:ascii="Times New Roman" w:hAnsi="Times New Roman" w:cs="Times New Roman"/>
          <w:sz w:val="24"/>
          <w:szCs w:val="24"/>
        </w:rPr>
      </w:pPr>
      <w:proofErr w:type="spellStart"/>
      <w:r w:rsidRPr="004F7240">
        <w:rPr>
          <w:rFonts w:ascii="Times New Roman" w:hAnsi="Times New Roman" w:cs="Times New Roman"/>
          <w:sz w:val="24"/>
          <w:szCs w:val="24"/>
        </w:rPr>
        <w:t>Commitment</w:t>
      </w:r>
      <w:proofErr w:type="spellEnd"/>
      <w:r w:rsidRPr="004F7240">
        <w:rPr>
          <w:rFonts w:ascii="Times New Roman" w:hAnsi="Times New Roman" w:cs="Times New Roman"/>
          <w:sz w:val="24"/>
          <w:szCs w:val="24"/>
        </w:rPr>
        <w:t xml:space="preserve"> til at lægerne går ind i praksisplanudvalget med henblik på at udvikle almen praksis sammen med kommuner og regioner </w:t>
      </w:r>
    </w:p>
    <w:p w:rsidR="00C42202" w:rsidRPr="00C42202" w:rsidRDefault="00C42202" w:rsidP="00C42202">
      <w:pPr>
        <w:jc w:val="both"/>
        <w:rPr>
          <w:rFonts w:ascii="Times New Roman" w:hAnsi="Times New Roman" w:cs="Times New Roman"/>
          <w:sz w:val="24"/>
          <w:szCs w:val="24"/>
        </w:rPr>
      </w:pPr>
      <w:r w:rsidRPr="00C42202">
        <w:rPr>
          <w:rFonts w:ascii="Times New Roman" w:hAnsi="Times New Roman" w:cs="Times New Roman"/>
          <w:b/>
          <w:bCs/>
          <w:sz w:val="24"/>
          <w:szCs w:val="24"/>
        </w:rPr>
        <w:t>Praksisplanudvalg</w:t>
      </w:r>
    </w:p>
    <w:p w:rsidR="00C42202" w:rsidRPr="00C42202" w:rsidRDefault="00C42202" w:rsidP="00C42202">
      <w:pPr>
        <w:jc w:val="both"/>
        <w:rPr>
          <w:rFonts w:ascii="Times New Roman" w:hAnsi="Times New Roman" w:cs="Times New Roman"/>
          <w:sz w:val="24"/>
          <w:szCs w:val="24"/>
        </w:rPr>
      </w:pPr>
      <w:r w:rsidRPr="00C42202">
        <w:rPr>
          <w:rFonts w:ascii="Times New Roman" w:hAnsi="Times New Roman" w:cs="Times New Roman"/>
          <w:sz w:val="24"/>
          <w:szCs w:val="24"/>
        </w:rPr>
        <w:t xml:space="preserve">Der oprettes Praksisplanudvalg, som udarbejder Praksisplan, hvortil der skal laves underliggende aftale. </w:t>
      </w:r>
    </w:p>
    <w:p w:rsidR="00C42202" w:rsidRPr="00C42202" w:rsidRDefault="00C42202" w:rsidP="00C42202">
      <w:pPr>
        <w:pStyle w:val="Listeafsnit"/>
        <w:numPr>
          <w:ilvl w:val="0"/>
          <w:numId w:val="18"/>
        </w:numPr>
        <w:jc w:val="both"/>
        <w:rPr>
          <w:rFonts w:ascii="Times New Roman" w:hAnsi="Times New Roman" w:cs="Times New Roman"/>
          <w:sz w:val="24"/>
          <w:szCs w:val="24"/>
        </w:rPr>
      </w:pPr>
      <w:r w:rsidRPr="00C42202">
        <w:rPr>
          <w:rFonts w:ascii="Times New Roman" w:hAnsi="Times New Roman" w:cs="Times New Roman"/>
          <w:sz w:val="24"/>
          <w:szCs w:val="24"/>
        </w:rPr>
        <w:t xml:space="preserve">I praksisplanudvalget har kommuner 5 medlemmer. Regionen har 3 medlemmer og har desuden formandskabet, da de er myndighed. Ikke længere paritet som vilkår. </w:t>
      </w:r>
    </w:p>
    <w:p w:rsidR="004F7240" w:rsidRPr="00C42202" w:rsidRDefault="00C42202" w:rsidP="00C42202">
      <w:pPr>
        <w:pStyle w:val="Listeafsnit"/>
        <w:numPr>
          <w:ilvl w:val="0"/>
          <w:numId w:val="18"/>
        </w:numPr>
        <w:jc w:val="both"/>
        <w:rPr>
          <w:rFonts w:ascii="Times New Roman" w:hAnsi="Times New Roman" w:cs="Times New Roman"/>
          <w:sz w:val="24"/>
          <w:szCs w:val="24"/>
        </w:rPr>
      </w:pPr>
      <w:r w:rsidRPr="00C42202">
        <w:rPr>
          <w:rFonts w:ascii="Times New Roman" w:hAnsi="Times New Roman" w:cs="Times New Roman"/>
          <w:sz w:val="24"/>
          <w:szCs w:val="24"/>
        </w:rPr>
        <w:t xml:space="preserve">Bindende og forpligtende indsatser skal aftales i praksisplan og den underliggende aftale. </w:t>
      </w:r>
    </w:p>
    <w:p w:rsidR="004F7240" w:rsidRPr="00C42202" w:rsidRDefault="004F7240" w:rsidP="00C42202">
      <w:pPr>
        <w:pStyle w:val="Listeafsnit"/>
        <w:numPr>
          <w:ilvl w:val="0"/>
          <w:numId w:val="18"/>
        </w:numPr>
        <w:rPr>
          <w:rFonts w:ascii="Times New Roman" w:hAnsi="Times New Roman" w:cs="Times New Roman"/>
          <w:sz w:val="24"/>
          <w:szCs w:val="24"/>
        </w:rPr>
      </w:pPr>
      <w:r w:rsidRPr="00C42202">
        <w:rPr>
          <w:rFonts w:ascii="Times New Roman" w:hAnsi="Times New Roman" w:cs="Times New Roman"/>
          <w:sz w:val="24"/>
          <w:szCs w:val="24"/>
        </w:rPr>
        <w:t>Regionen bestemmer i sidste ende</w:t>
      </w:r>
    </w:p>
    <w:p w:rsidR="004F7240" w:rsidRPr="00C42202" w:rsidRDefault="004F7240" w:rsidP="00C42202">
      <w:pPr>
        <w:pStyle w:val="Listeafsnit"/>
        <w:numPr>
          <w:ilvl w:val="0"/>
          <w:numId w:val="18"/>
        </w:numPr>
        <w:rPr>
          <w:rFonts w:ascii="Times New Roman" w:hAnsi="Times New Roman" w:cs="Times New Roman"/>
          <w:sz w:val="24"/>
          <w:szCs w:val="24"/>
        </w:rPr>
      </w:pPr>
      <w:r w:rsidRPr="00C42202">
        <w:rPr>
          <w:rFonts w:ascii="Times New Roman" w:hAnsi="Times New Roman" w:cs="Times New Roman"/>
          <w:sz w:val="24"/>
          <w:szCs w:val="24"/>
        </w:rPr>
        <w:t>Kapacitet – hvor skal ydernumre placeres og hvor mange er der behov for</w:t>
      </w:r>
      <w:r w:rsidR="00DE28AB">
        <w:rPr>
          <w:rFonts w:ascii="Times New Roman" w:hAnsi="Times New Roman" w:cs="Times New Roman"/>
          <w:sz w:val="24"/>
          <w:szCs w:val="24"/>
        </w:rPr>
        <w:t>?</w:t>
      </w:r>
    </w:p>
    <w:p w:rsidR="004F7240" w:rsidRPr="00C42202" w:rsidRDefault="004F7240" w:rsidP="00C42202">
      <w:pPr>
        <w:pStyle w:val="Listeafsnit"/>
        <w:numPr>
          <w:ilvl w:val="0"/>
          <w:numId w:val="18"/>
        </w:numPr>
        <w:rPr>
          <w:rFonts w:ascii="Times New Roman" w:hAnsi="Times New Roman" w:cs="Times New Roman"/>
          <w:sz w:val="24"/>
          <w:szCs w:val="24"/>
        </w:rPr>
      </w:pPr>
      <w:r w:rsidRPr="00C42202">
        <w:rPr>
          <w:rFonts w:ascii="Times New Roman" w:hAnsi="Times New Roman" w:cs="Times New Roman"/>
          <w:sz w:val="24"/>
          <w:szCs w:val="24"/>
        </w:rPr>
        <w:t>Sikre sammenhæng til sundhedsaftalerne</w:t>
      </w:r>
    </w:p>
    <w:p w:rsidR="004F7240" w:rsidRPr="00C42202" w:rsidRDefault="004F7240" w:rsidP="00C42202">
      <w:pPr>
        <w:pStyle w:val="Listeafsnit"/>
        <w:numPr>
          <w:ilvl w:val="0"/>
          <w:numId w:val="18"/>
        </w:numPr>
        <w:rPr>
          <w:rFonts w:ascii="Times New Roman" w:hAnsi="Times New Roman" w:cs="Times New Roman"/>
          <w:sz w:val="24"/>
          <w:szCs w:val="24"/>
        </w:rPr>
      </w:pPr>
      <w:r w:rsidRPr="00C42202">
        <w:rPr>
          <w:rFonts w:ascii="Times New Roman" w:hAnsi="Times New Roman" w:cs="Times New Roman"/>
          <w:sz w:val="24"/>
          <w:szCs w:val="24"/>
        </w:rPr>
        <w:t xml:space="preserve">Opgaver – herunder sygebesøg, indsatser for borgere med visse psykiske lidelser, kronikere mv. </w:t>
      </w:r>
    </w:p>
    <w:p w:rsidR="004F7240" w:rsidRPr="00C42202" w:rsidRDefault="004F7240" w:rsidP="00C42202">
      <w:pPr>
        <w:pStyle w:val="Listeafsnit"/>
        <w:numPr>
          <w:ilvl w:val="0"/>
          <w:numId w:val="18"/>
        </w:numPr>
        <w:rPr>
          <w:rFonts w:ascii="Times New Roman" w:hAnsi="Times New Roman" w:cs="Times New Roman"/>
          <w:sz w:val="24"/>
          <w:szCs w:val="24"/>
        </w:rPr>
      </w:pPr>
      <w:r w:rsidRPr="00C42202">
        <w:rPr>
          <w:rFonts w:ascii="Times New Roman" w:hAnsi="Times New Roman" w:cs="Times New Roman"/>
          <w:sz w:val="24"/>
          <w:szCs w:val="24"/>
        </w:rPr>
        <w:t>Efter planen foreligger forhandles underliggende aftale</w:t>
      </w:r>
    </w:p>
    <w:p w:rsidR="00DE28AB" w:rsidRDefault="00C42202" w:rsidP="00C42202">
      <w:pPr>
        <w:jc w:val="both"/>
        <w:rPr>
          <w:rFonts w:ascii="Times New Roman" w:hAnsi="Times New Roman" w:cs="Times New Roman"/>
          <w:sz w:val="24"/>
          <w:szCs w:val="24"/>
        </w:rPr>
      </w:pPr>
      <w:r w:rsidRPr="00DE28AB">
        <w:rPr>
          <w:rFonts w:ascii="Times New Roman" w:hAnsi="Times New Roman" w:cs="Times New Roman"/>
          <w:sz w:val="24"/>
          <w:szCs w:val="24"/>
        </w:rPr>
        <w:t>Det er vigtigt at få aft</w:t>
      </w:r>
      <w:r w:rsidR="00DE28AB">
        <w:rPr>
          <w:rFonts w:ascii="Times New Roman" w:hAnsi="Times New Roman" w:cs="Times New Roman"/>
          <w:sz w:val="24"/>
          <w:szCs w:val="24"/>
        </w:rPr>
        <w:t>alt en køreplan frem mod fase 2 - E</w:t>
      </w:r>
      <w:r w:rsidRPr="00DE28AB">
        <w:rPr>
          <w:rFonts w:ascii="Times New Roman" w:hAnsi="Times New Roman" w:cs="Times New Roman"/>
          <w:sz w:val="24"/>
          <w:szCs w:val="24"/>
        </w:rPr>
        <w:t>n genåbning af</w:t>
      </w:r>
      <w:r w:rsidR="00DE28AB">
        <w:rPr>
          <w:rFonts w:ascii="Times New Roman" w:hAnsi="Times New Roman" w:cs="Times New Roman"/>
          <w:sz w:val="24"/>
          <w:szCs w:val="24"/>
        </w:rPr>
        <w:t xml:space="preserve"> den nu godkendte praksisplan. Det er nødvendigt, at Praksisplanen genåbnes, når udkast til ny Sundhedsaftale foreligger, da eventuelle aktiviteter, som vedtages heri, kræver deltagelse fra almen praksis og som ligger udover overenskomsten skal indføres i Praksisplanen og evt. suppleres med en underliggende aftale. </w:t>
      </w:r>
    </w:p>
    <w:p w:rsidR="00C42202" w:rsidRPr="00C42202" w:rsidRDefault="00DE28AB" w:rsidP="00C42202">
      <w:pPr>
        <w:jc w:val="both"/>
        <w:rPr>
          <w:rFonts w:ascii="Times New Roman" w:hAnsi="Times New Roman" w:cs="Times New Roman"/>
          <w:sz w:val="24"/>
          <w:szCs w:val="24"/>
        </w:rPr>
      </w:pPr>
      <w:r>
        <w:rPr>
          <w:rFonts w:ascii="Times New Roman" w:hAnsi="Times New Roman" w:cs="Times New Roman"/>
          <w:sz w:val="24"/>
          <w:szCs w:val="24"/>
        </w:rPr>
        <w:t xml:space="preserve">Planlægningen af genåbningen skal derfor påbegyndes allerede nu. </w:t>
      </w:r>
    </w:p>
    <w:p w:rsidR="00ED2062" w:rsidRDefault="00ED2062">
      <w:pPr>
        <w:rPr>
          <w:rFonts w:ascii="Times New Roman" w:hAnsi="Times New Roman" w:cs="Times New Roman"/>
          <w:b/>
          <w:bCs/>
          <w:sz w:val="24"/>
          <w:szCs w:val="24"/>
        </w:rPr>
      </w:pPr>
      <w:r>
        <w:rPr>
          <w:rFonts w:ascii="Times New Roman" w:hAnsi="Times New Roman" w:cs="Times New Roman"/>
          <w:b/>
          <w:bCs/>
          <w:sz w:val="24"/>
          <w:szCs w:val="24"/>
        </w:rPr>
        <w:br w:type="page"/>
      </w:r>
    </w:p>
    <w:p w:rsidR="004F7240" w:rsidRDefault="004F7240" w:rsidP="004F7240">
      <w:pPr>
        <w:jc w:val="both"/>
        <w:rPr>
          <w:rFonts w:ascii="Times New Roman" w:hAnsi="Times New Roman" w:cs="Times New Roman"/>
          <w:sz w:val="24"/>
          <w:szCs w:val="24"/>
        </w:rPr>
      </w:pPr>
      <w:r w:rsidRPr="004F7240">
        <w:rPr>
          <w:rFonts w:ascii="Times New Roman" w:hAnsi="Times New Roman" w:cs="Times New Roman"/>
          <w:b/>
          <w:bCs/>
          <w:sz w:val="24"/>
          <w:szCs w:val="24"/>
        </w:rPr>
        <w:lastRenderedPageBreak/>
        <w:t>Eksem</w:t>
      </w:r>
      <w:r w:rsidR="00DE28AB">
        <w:rPr>
          <w:rFonts w:ascii="Times New Roman" w:hAnsi="Times New Roman" w:cs="Times New Roman"/>
          <w:b/>
          <w:bCs/>
          <w:sz w:val="24"/>
          <w:szCs w:val="24"/>
        </w:rPr>
        <w:t xml:space="preserve">pler på, hvad der </w:t>
      </w:r>
      <w:r w:rsidRPr="004F7240">
        <w:rPr>
          <w:rFonts w:ascii="Times New Roman" w:hAnsi="Times New Roman" w:cs="Times New Roman"/>
          <w:b/>
          <w:bCs/>
          <w:sz w:val="24"/>
          <w:szCs w:val="24"/>
        </w:rPr>
        <w:t>kan aftales</w:t>
      </w:r>
      <w:r w:rsidR="00DE28AB">
        <w:rPr>
          <w:rFonts w:ascii="Times New Roman" w:hAnsi="Times New Roman" w:cs="Times New Roman"/>
          <w:b/>
          <w:bCs/>
          <w:sz w:val="24"/>
          <w:szCs w:val="24"/>
        </w:rPr>
        <w:t xml:space="preserve"> i regi af Praksisplanudvalget</w:t>
      </w:r>
    </w:p>
    <w:p w:rsidR="004F7240" w:rsidRPr="00DE28AB" w:rsidRDefault="004F7240" w:rsidP="00C42202">
      <w:pPr>
        <w:pStyle w:val="Listeafsnit"/>
        <w:numPr>
          <w:ilvl w:val="0"/>
          <w:numId w:val="22"/>
        </w:numPr>
        <w:rPr>
          <w:rFonts w:ascii="Times New Roman" w:hAnsi="Times New Roman" w:cs="Times New Roman"/>
          <w:sz w:val="24"/>
          <w:szCs w:val="24"/>
        </w:rPr>
      </w:pPr>
      <w:r w:rsidRPr="00DE28AB">
        <w:rPr>
          <w:rFonts w:ascii="Times New Roman" w:hAnsi="Times New Roman" w:cs="Times New Roman"/>
          <w:sz w:val="24"/>
          <w:szCs w:val="24"/>
        </w:rPr>
        <w:t>Dækning af akut/midlertidige pladser</w:t>
      </w:r>
    </w:p>
    <w:p w:rsidR="004F7240" w:rsidRPr="00DE28AB" w:rsidRDefault="004F7240" w:rsidP="00C42202">
      <w:pPr>
        <w:pStyle w:val="Listeafsnit"/>
        <w:numPr>
          <w:ilvl w:val="0"/>
          <w:numId w:val="22"/>
        </w:numPr>
        <w:rPr>
          <w:rFonts w:ascii="Times New Roman" w:hAnsi="Times New Roman" w:cs="Times New Roman"/>
          <w:sz w:val="24"/>
          <w:szCs w:val="24"/>
        </w:rPr>
      </w:pPr>
      <w:r w:rsidRPr="00DE28AB">
        <w:rPr>
          <w:rFonts w:ascii="Times New Roman" w:hAnsi="Times New Roman" w:cs="Times New Roman"/>
          <w:sz w:val="24"/>
          <w:szCs w:val="24"/>
        </w:rPr>
        <w:t>Nye organisationsformer omkring sygebesøg på plejecentre</w:t>
      </w:r>
    </w:p>
    <w:p w:rsidR="004F7240" w:rsidRPr="00DE28AB" w:rsidRDefault="004F7240" w:rsidP="00C42202">
      <w:pPr>
        <w:pStyle w:val="Listeafsnit"/>
        <w:numPr>
          <w:ilvl w:val="0"/>
          <w:numId w:val="22"/>
        </w:numPr>
        <w:rPr>
          <w:rFonts w:ascii="Times New Roman" w:hAnsi="Times New Roman" w:cs="Times New Roman"/>
          <w:sz w:val="24"/>
          <w:szCs w:val="24"/>
        </w:rPr>
      </w:pPr>
      <w:r w:rsidRPr="00DE28AB">
        <w:rPr>
          <w:rFonts w:ascii="Times New Roman" w:hAnsi="Times New Roman" w:cs="Times New Roman"/>
          <w:sz w:val="24"/>
          <w:szCs w:val="24"/>
        </w:rPr>
        <w:t xml:space="preserve">Henvisningsprocedure til </w:t>
      </w:r>
      <w:proofErr w:type="spellStart"/>
      <w:r w:rsidRPr="00DE28AB">
        <w:rPr>
          <w:rFonts w:ascii="Times New Roman" w:hAnsi="Times New Roman" w:cs="Times New Roman"/>
          <w:sz w:val="24"/>
          <w:szCs w:val="24"/>
        </w:rPr>
        <w:t>sub-akutte</w:t>
      </w:r>
      <w:proofErr w:type="spellEnd"/>
      <w:r w:rsidRPr="00DE28AB">
        <w:rPr>
          <w:rFonts w:ascii="Times New Roman" w:hAnsi="Times New Roman" w:cs="Times New Roman"/>
          <w:sz w:val="24"/>
          <w:szCs w:val="24"/>
        </w:rPr>
        <w:t xml:space="preserve"> tilbud (fx akutteams)</w:t>
      </w:r>
    </w:p>
    <w:p w:rsidR="004F7240" w:rsidRPr="00DE28AB" w:rsidRDefault="004F7240" w:rsidP="00C42202">
      <w:pPr>
        <w:pStyle w:val="Listeafsnit"/>
        <w:numPr>
          <w:ilvl w:val="0"/>
          <w:numId w:val="22"/>
        </w:numPr>
        <w:rPr>
          <w:rFonts w:ascii="Times New Roman" w:hAnsi="Times New Roman" w:cs="Times New Roman"/>
          <w:sz w:val="24"/>
          <w:szCs w:val="24"/>
        </w:rPr>
      </w:pPr>
      <w:r w:rsidRPr="00DE28AB">
        <w:rPr>
          <w:rFonts w:ascii="Times New Roman" w:hAnsi="Times New Roman" w:cs="Times New Roman"/>
          <w:sz w:val="24"/>
          <w:szCs w:val="24"/>
        </w:rPr>
        <w:t>Henvisningsprocedurer for kronisk syge borgere til kommunale tilbud</w:t>
      </w:r>
    </w:p>
    <w:p w:rsidR="004F7240" w:rsidRPr="00DE28AB" w:rsidRDefault="004F7240" w:rsidP="00C42202">
      <w:pPr>
        <w:pStyle w:val="Listeafsnit"/>
        <w:numPr>
          <w:ilvl w:val="0"/>
          <w:numId w:val="21"/>
        </w:numPr>
        <w:rPr>
          <w:rFonts w:ascii="Times New Roman" w:hAnsi="Times New Roman" w:cs="Times New Roman"/>
          <w:sz w:val="24"/>
          <w:szCs w:val="24"/>
        </w:rPr>
      </w:pPr>
      <w:r w:rsidRPr="00DE28AB">
        <w:rPr>
          <w:rFonts w:ascii="Times New Roman" w:hAnsi="Times New Roman" w:cs="Times New Roman"/>
          <w:sz w:val="24"/>
          <w:szCs w:val="24"/>
        </w:rPr>
        <w:t>Aftaler om bedre medicinhåndtering</w:t>
      </w:r>
    </w:p>
    <w:p w:rsidR="004F7240" w:rsidRPr="00DE28AB" w:rsidRDefault="004F7240" w:rsidP="00C42202">
      <w:pPr>
        <w:pStyle w:val="Listeafsnit"/>
        <w:numPr>
          <w:ilvl w:val="0"/>
          <w:numId w:val="21"/>
        </w:numPr>
        <w:rPr>
          <w:rFonts w:ascii="Times New Roman" w:hAnsi="Times New Roman" w:cs="Times New Roman"/>
          <w:sz w:val="24"/>
          <w:szCs w:val="24"/>
        </w:rPr>
      </w:pPr>
      <w:r w:rsidRPr="00DE28AB">
        <w:rPr>
          <w:rFonts w:ascii="Times New Roman" w:hAnsi="Times New Roman" w:cs="Times New Roman"/>
          <w:sz w:val="24"/>
          <w:szCs w:val="24"/>
        </w:rPr>
        <w:t>Krav til tilgængelighed i forhold til lægerne/kommunale sundhedspersoner - henvendelsestidspunkter</w:t>
      </w:r>
    </w:p>
    <w:p w:rsidR="004F7240" w:rsidRPr="00DE28AB" w:rsidRDefault="004F7240" w:rsidP="00C42202">
      <w:pPr>
        <w:pStyle w:val="Listeafsnit"/>
        <w:numPr>
          <w:ilvl w:val="0"/>
          <w:numId w:val="21"/>
        </w:numPr>
        <w:rPr>
          <w:rFonts w:ascii="Times New Roman" w:hAnsi="Times New Roman" w:cs="Times New Roman"/>
          <w:sz w:val="24"/>
          <w:szCs w:val="24"/>
        </w:rPr>
      </w:pPr>
      <w:r w:rsidRPr="00DE28AB">
        <w:rPr>
          <w:rFonts w:ascii="Times New Roman" w:hAnsi="Times New Roman" w:cs="Times New Roman"/>
          <w:sz w:val="24"/>
          <w:szCs w:val="24"/>
        </w:rPr>
        <w:t xml:space="preserve">Aftaler om anvendelse af kommunale </w:t>
      </w:r>
      <w:proofErr w:type="spellStart"/>
      <w:r w:rsidRPr="00DE28AB">
        <w:rPr>
          <w:rFonts w:ascii="Times New Roman" w:hAnsi="Times New Roman" w:cs="Times New Roman"/>
          <w:sz w:val="24"/>
          <w:szCs w:val="24"/>
        </w:rPr>
        <w:t>sygeplejesker</w:t>
      </w:r>
      <w:proofErr w:type="spellEnd"/>
      <w:r w:rsidRPr="00DE28AB">
        <w:rPr>
          <w:rFonts w:ascii="Times New Roman" w:hAnsi="Times New Roman" w:cs="Times New Roman"/>
          <w:sz w:val="24"/>
          <w:szCs w:val="24"/>
        </w:rPr>
        <w:t xml:space="preserve"> i forhold til udskrevne patienter</w:t>
      </w:r>
    </w:p>
    <w:p w:rsidR="0084357F" w:rsidRPr="003C0FB8" w:rsidRDefault="00853258" w:rsidP="004F7240">
      <w:pPr>
        <w:jc w:val="both"/>
        <w:rPr>
          <w:rFonts w:ascii="Times New Roman" w:hAnsi="Times New Roman" w:cs="Times New Roman"/>
          <w:sz w:val="24"/>
          <w:szCs w:val="24"/>
        </w:rPr>
      </w:pPr>
      <w:r w:rsidRPr="003C0FB8">
        <w:rPr>
          <w:rFonts w:ascii="Times New Roman" w:hAnsi="Times New Roman" w:cs="Times New Roman"/>
          <w:sz w:val="24"/>
          <w:szCs w:val="24"/>
        </w:rPr>
        <w:t xml:space="preserve">Det er ikke muligt at lave aftale vedr. sygebesøg, da der i dette tilfælde vil være tale om en myndighed, som betaler for en ydelse, som allerede er betalt. </w:t>
      </w:r>
    </w:p>
    <w:p w:rsidR="00ED2062" w:rsidRPr="003C0FB8" w:rsidRDefault="00C42202" w:rsidP="00ED2062">
      <w:pPr>
        <w:jc w:val="both"/>
        <w:rPr>
          <w:rFonts w:ascii="Times New Roman" w:hAnsi="Times New Roman" w:cs="Times New Roman"/>
          <w:sz w:val="24"/>
          <w:szCs w:val="24"/>
        </w:rPr>
      </w:pPr>
      <w:r>
        <w:rPr>
          <w:rFonts w:ascii="Times New Roman" w:hAnsi="Times New Roman" w:cs="Times New Roman"/>
          <w:sz w:val="24"/>
          <w:szCs w:val="24"/>
        </w:rPr>
        <w:t>I P</w:t>
      </w:r>
      <w:r w:rsidR="00AD07DB" w:rsidRPr="003C0FB8">
        <w:rPr>
          <w:rFonts w:ascii="Times New Roman" w:hAnsi="Times New Roman" w:cs="Times New Roman"/>
          <w:sz w:val="24"/>
          <w:szCs w:val="24"/>
        </w:rPr>
        <w:t>raksisplanen kan aftales</w:t>
      </w:r>
      <w:r>
        <w:rPr>
          <w:rFonts w:ascii="Times New Roman" w:hAnsi="Times New Roman" w:cs="Times New Roman"/>
          <w:sz w:val="24"/>
          <w:szCs w:val="24"/>
        </w:rPr>
        <w:t xml:space="preserve"> en</w:t>
      </w:r>
      <w:r w:rsidR="00AD07DB" w:rsidRPr="003C0FB8">
        <w:rPr>
          <w:rFonts w:ascii="Times New Roman" w:hAnsi="Times New Roman" w:cs="Times New Roman"/>
          <w:sz w:val="24"/>
          <w:szCs w:val="24"/>
        </w:rPr>
        <w:t xml:space="preserve"> samlet dækkende løsning vedr. s</w:t>
      </w:r>
      <w:r>
        <w:rPr>
          <w:rFonts w:ascii="Times New Roman" w:hAnsi="Times New Roman" w:cs="Times New Roman"/>
          <w:sz w:val="24"/>
          <w:szCs w:val="24"/>
        </w:rPr>
        <w:t>ygebesøg</w:t>
      </w:r>
      <w:r w:rsidR="00DE28AB">
        <w:rPr>
          <w:rFonts w:ascii="Times New Roman" w:hAnsi="Times New Roman" w:cs="Times New Roman"/>
          <w:sz w:val="24"/>
          <w:szCs w:val="24"/>
        </w:rPr>
        <w:t>,</w:t>
      </w:r>
      <w:r>
        <w:rPr>
          <w:rFonts w:ascii="Times New Roman" w:hAnsi="Times New Roman" w:cs="Times New Roman"/>
          <w:sz w:val="24"/>
          <w:szCs w:val="24"/>
        </w:rPr>
        <w:t xml:space="preserve"> og hvis det gøres, </w:t>
      </w:r>
      <w:r w:rsidR="00AD07DB" w:rsidRPr="003C0FB8">
        <w:rPr>
          <w:rFonts w:ascii="Times New Roman" w:hAnsi="Times New Roman" w:cs="Times New Roman"/>
          <w:sz w:val="24"/>
          <w:szCs w:val="24"/>
        </w:rPr>
        <w:t>så flyttes midler med opgaven (se</w:t>
      </w:r>
      <w:r w:rsidR="00DE28AB">
        <w:rPr>
          <w:rFonts w:ascii="Times New Roman" w:hAnsi="Times New Roman" w:cs="Times New Roman"/>
          <w:sz w:val="24"/>
          <w:szCs w:val="24"/>
        </w:rPr>
        <w:t xml:space="preserve"> vedlagte</w:t>
      </w:r>
      <w:r w:rsidR="00AD07DB" w:rsidRPr="003C0FB8">
        <w:rPr>
          <w:rFonts w:ascii="Times New Roman" w:hAnsi="Times New Roman" w:cs="Times New Roman"/>
          <w:sz w:val="24"/>
          <w:szCs w:val="24"/>
        </w:rPr>
        <w:t xml:space="preserve"> slides).</w:t>
      </w:r>
      <w:r>
        <w:rPr>
          <w:rFonts w:ascii="Times New Roman" w:hAnsi="Times New Roman" w:cs="Times New Roman"/>
          <w:sz w:val="24"/>
          <w:szCs w:val="24"/>
        </w:rPr>
        <w:t xml:space="preserve"> </w:t>
      </w:r>
      <w:r w:rsidR="00DE28AB">
        <w:rPr>
          <w:rFonts w:ascii="Times New Roman" w:hAnsi="Times New Roman" w:cs="Times New Roman"/>
          <w:sz w:val="24"/>
          <w:szCs w:val="24"/>
        </w:rPr>
        <w:t>Dette er</w:t>
      </w:r>
      <w:r>
        <w:rPr>
          <w:rFonts w:ascii="Times New Roman" w:hAnsi="Times New Roman" w:cs="Times New Roman"/>
          <w:sz w:val="24"/>
          <w:szCs w:val="24"/>
        </w:rPr>
        <w:t xml:space="preserve"> et eksempel på, hvordan der </w:t>
      </w:r>
      <w:r w:rsidR="00AD07DB" w:rsidRPr="003C0FB8">
        <w:rPr>
          <w:rFonts w:ascii="Times New Roman" w:hAnsi="Times New Roman" w:cs="Times New Roman"/>
          <w:sz w:val="24"/>
          <w:szCs w:val="24"/>
        </w:rPr>
        <w:t xml:space="preserve">kan flyttes mere tyngde og fylde ind i praksisplanen. </w:t>
      </w:r>
      <w:r w:rsidR="00DE28AB">
        <w:rPr>
          <w:rFonts w:ascii="Times New Roman" w:hAnsi="Times New Roman" w:cs="Times New Roman"/>
          <w:sz w:val="24"/>
          <w:szCs w:val="24"/>
        </w:rPr>
        <w:t>(</w:t>
      </w:r>
      <w:r w:rsidR="00ED2062">
        <w:rPr>
          <w:rFonts w:ascii="Times New Roman" w:hAnsi="Times New Roman" w:cs="Times New Roman"/>
          <w:sz w:val="24"/>
          <w:szCs w:val="24"/>
        </w:rPr>
        <w:t>Der findes afsnit i O</w:t>
      </w:r>
      <w:r w:rsidR="00ED2062" w:rsidRPr="003C0FB8">
        <w:rPr>
          <w:rFonts w:ascii="Times New Roman" w:hAnsi="Times New Roman" w:cs="Times New Roman"/>
          <w:sz w:val="24"/>
          <w:szCs w:val="24"/>
        </w:rPr>
        <w:t xml:space="preserve">verenskomsten vedr. </w:t>
      </w:r>
      <w:proofErr w:type="spellStart"/>
      <w:r w:rsidR="00ED2062" w:rsidRPr="003C0FB8">
        <w:rPr>
          <w:rFonts w:ascii="Times New Roman" w:hAnsi="Times New Roman" w:cs="Times New Roman"/>
          <w:sz w:val="24"/>
          <w:szCs w:val="24"/>
        </w:rPr>
        <w:t>decentralisering-</w:t>
      </w:r>
      <w:proofErr w:type="spellEnd"/>
      <w:r w:rsidR="00ED2062" w:rsidRPr="003C0FB8">
        <w:rPr>
          <w:rFonts w:ascii="Times New Roman" w:hAnsi="Times New Roman" w:cs="Times New Roman"/>
          <w:sz w:val="24"/>
          <w:szCs w:val="24"/>
        </w:rPr>
        <w:t xml:space="preserve"> det a</w:t>
      </w:r>
      <w:r w:rsidR="00ED2062">
        <w:rPr>
          <w:rFonts w:ascii="Times New Roman" w:hAnsi="Times New Roman" w:cs="Times New Roman"/>
          <w:sz w:val="24"/>
          <w:szCs w:val="24"/>
        </w:rPr>
        <w:t>nbefales at dette afsnit læses</w:t>
      </w:r>
      <w:r w:rsidR="00DE28AB">
        <w:rPr>
          <w:rFonts w:ascii="Times New Roman" w:hAnsi="Times New Roman" w:cs="Times New Roman"/>
          <w:sz w:val="24"/>
          <w:szCs w:val="24"/>
        </w:rPr>
        <w:t>)</w:t>
      </w:r>
      <w:r w:rsidR="00ED2062">
        <w:rPr>
          <w:rFonts w:ascii="Times New Roman" w:hAnsi="Times New Roman" w:cs="Times New Roman"/>
          <w:sz w:val="24"/>
          <w:szCs w:val="24"/>
        </w:rPr>
        <w:t>.</w:t>
      </w:r>
      <w:r w:rsidR="00ED2062" w:rsidRPr="003C0FB8">
        <w:rPr>
          <w:rFonts w:ascii="Times New Roman" w:hAnsi="Times New Roman" w:cs="Times New Roman"/>
          <w:sz w:val="24"/>
          <w:szCs w:val="24"/>
        </w:rPr>
        <w:t xml:space="preserve"> </w:t>
      </w:r>
    </w:p>
    <w:p w:rsidR="0052373B" w:rsidRPr="003C0FB8" w:rsidRDefault="0052373B" w:rsidP="004F7240">
      <w:pPr>
        <w:jc w:val="both"/>
        <w:rPr>
          <w:rFonts w:ascii="Times New Roman" w:hAnsi="Times New Roman" w:cs="Times New Roman"/>
          <w:sz w:val="24"/>
          <w:szCs w:val="24"/>
        </w:rPr>
      </w:pPr>
    </w:p>
    <w:p w:rsidR="004F7240" w:rsidRDefault="004F7240" w:rsidP="004F7240">
      <w:pPr>
        <w:pStyle w:val="Overskrift1"/>
      </w:pPr>
    </w:p>
    <w:p w:rsidR="004F7240" w:rsidRDefault="004F7240" w:rsidP="004F7240">
      <w:pPr>
        <w:pStyle w:val="Overskrift1"/>
      </w:pPr>
    </w:p>
    <w:p w:rsidR="00C42202" w:rsidRDefault="00C42202">
      <w:pPr>
        <w:rPr>
          <w:rFonts w:asciiTheme="majorHAnsi" w:eastAsiaTheme="majorEastAsia" w:hAnsiTheme="majorHAnsi" w:cstheme="majorBidi"/>
          <w:b/>
          <w:bCs/>
          <w:color w:val="365F91" w:themeColor="accent1" w:themeShade="BF"/>
          <w:sz w:val="28"/>
          <w:szCs w:val="28"/>
        </w:rPr>
      </w:pPr>
      <w:r>
        <w:br w:type="page"/>
      </w:r>
    </w:p>
    <w:p w:rsidR="00BB0750" w:rsidRDefault="0064608E" w:rsidP="00582649">
      <w:pPr>
        <w:pStyle w:val="Overskrift1"/>
      </w:pPr>
      <w:r w:rsidRPr="003C0FB8">
        <w:lastRenderedPageBreak/>
        <w:t>Status fra</w:t>
      </w:r>
      <w:r w:rsidR="00723E30">
        <w:t xml:space="preserve"> administrativt nedsatte arbejdsgrupper indenfor de 4 obligatoriske indsatsområder i Sundhedsaftalen</w:t>
      </w:r>
      <w:r w:rsidRPr="003C0FB8">
        <w:t xml:space="preserve"> </w:t>
      </w:r>
    </w:p>
    <w:p w:rsidR="00582649" w:rsidRDefault="00582649" w:rsidP="00582649">
      <w:pPr>
        <w:jc w:val="both"/>
        <w:rPr>
          <w:rFonts w:ascii="Times New Roman" w:hAnsi="Times New Roman" w:cs="Times New Roman"/>
          <w:sz w:val="24"/>
          <w:szCs w:val="24"/>
        </w:rPr>
      </w:pPr>
      <w:r w:rsidRPr="00582649">
        <w:rPr>
          <w:rFonts w:ascii="Times New Roman" w:hAnsi="Times New Roman" w:cs="Times New Roman"/>
          <w:sz w:val="24"/>
          <w:szCs w:val="24"/>
        </w:rPr>
        <w:t>I forbindelse med udarbejdelsen af den administrative del af Sundhedsaftalen 2015-2018 er der nedsat 4 arbejdsgrupper</w:t>
      </w:r>
      <w:r>
        <w:rPr>
          <w:rFonts w:ascii="Times New Roman" w:hAnsi="Times New Roman" w:cs="Times New Roman"/>
          <w:sz w:val="24"/>
          <w:szCs w:val="24"/>
        </w:rPr>
        <w:t>, en</w:t>
      </w:r>
      <w:r w:rsidRPr="00582649">
        <w:rPr>
          <w:rFonts w:ascii="Times New Roman" w:hAnsi="Times New Roman" w:cs="Times New Roman"/>
          <w:sz w:val="24"/>
          <w:szCs w:val="24"/>
        </w:rPr>
        <w:t xml:space="preserve"> indenfor</w:t>
      </w:r>
      <w:r>
        <w:rPr>
          <w:rFonts w:ascii="Times New Roman" w:hAnsi="Times New Roman" w:cs="Times New Roman"/>
          <w:sz w:val="24"/>
          <w:szCs w:val="24"/>
        </w:rPr>
        <w:t xml:space="preserve"> hvert af</w:t>
      </w:r>
      <w:r w:rsidRPr="00582649">
        <w:rPr>
          <w:rFonts w:ascii="Times New Roman" w:hAnsi="Times New Roman" w:cs="Times New Roman"/>
          <w:sz w:val="24"/>
          <w:szCs w:val="24"/>
        </w:rPr>
        <w:t xml:space="preserve"> de obligatoriske indsatsområder.</w:t>
      </w:r>
      <w:r>
        <w:rPr>
          <w:rFonts w:ascii="Times New Roman" w:hAnsi="Times New Roman" w:cs="Times New Roman"/>
          <w:sz w:val="24"/>
          <w:szCs w:val="24"/>
        </w:rPr>
        <w:t xml:space="preserve"> I hver grupper er der 4 kommunale repræsentanter, en fra hver klynge. </w:t>
      </w:r>
      <w:r w:rsidRPr="00582649">
        <w:rPr>
          <w:rFonts w:ascii="Times New Roman" w:hAnsi="Times New Roman" w:cs="Times New Roman"/>
          <w:sz w:val="24"/>
          <w:szCs w:val="24"/>
        </w:rPr>
        <w:t xml:space="preserve"> </w:t>
      </w:r>
    </w:p>
    <w:p w:rsidR="00BB0750" w:rsidRPr="00582649" w:rsidRDefault="00582649" w:rsidP="00582649">
      <w:pPr>
        <w:jc w:val="both"/>
        <w:rPr>
          <w:rFonts w:ascii="Times New Roman" w:hAnsi="Times New Roman" w:cs="Times New Roman"/>
          <w:sz w:val="24"/>
          <w:szCs w:val="24"/>
        </w:rPr>
      </w:pPr>
      <w:r>
        <w:rPr>
          <w:rFonts w:ascii="Times New Roman" w:hAnsi="Times New Roman" w:cs="Times New Roman"/>
          <w:sz w:val="24"/>
          <w:szCs w:val="24"/>
        </w:rPr>
        <w:t>På mødet blev der givet en kort status fra de kommunale formænd for arbejdsgrupperne.</w:t>
      </w:r>
    </w:p>
    <w:p w:rsidR="00B66720" w:rsidRPr="00582649" w:rsidRDefault="00B66720" w:rsidP="00230BE8">
      <w:pPr>
        <w:numPr>
          <w:ilvl w:val="0"/>
          <w:numId w:val="9"/>
        </w:numPr>
        <w:jc w:val="both"/>
        <w:rPr>
          <w:rFonts w:ascii="Times New Roman" w:hAnsi="Times New Roman" w:cs="Times New Roman"/>
          <w:sz w:val="24"/>
          <w:szCs w:val="24"/>
        </w:rPr>
      </w:pPr>
      <w:r w:rsidRPr="00582649">
        <w:rPr>
          <w:rFonts w:ascii="Times New Roman" w:hAnsi="Times New Roman" w:cs="Times New Roman"/>
          <w:sz w:val="24"/>
          <w:szCs w:val="24"/>
        </w:rPr>
        <w:t xml:space="preserve">Mogens </w:t>
      </w:r>
      <w:proofErr w:type="spellStart"/>
      <w:r w:rsidRPr="00582649">
        <w:rPr>
          <w:rFonts w:ascii="Times New Roman" w:hAnsi="Times New Roman" w:cs="Times New Roman"/>
          <w:sz w:val="24"/>
          <w:szCs w:val="24"/>
        </w:rPr>
        <w:t>Kahr</w:t>
      </w:r>
      <w:proofErr w:type="spellEnd"/>
      <w:r w:rsidRPr="00582649">
        <w:rPr>
          <w:rFonts w:ascii="Times New Roman" w:hAnsi="Times New Roman" w:cs="Times New Roman"/>
          <w:sz w:val="24"/>
          <w:szCs w:val="24"/>
        </w:rPr>
        <w:t xml:space="preserve"> Nielsen, Frederikshavn, gruppen om </w:t>
      </w:r>
      <w:proofErr w:type="spellStart"/>
      <w:r w:rsidRPr="00582649">
        <w:rPr>
          <w:rFonts w:ascii="Times New Roman" w:hAnsi="Times New Roman" w:cs="Times New Roman"/>
          <w:sz w:val="24"/>
          <w:szCs w:val="24"/>
        </w:rPr>
        <w:t>Sundheds-IT</w:t>
      </w:r>
      <w:proofErr w:type="spellEnd"/>
      <w:r w:rsidRPr="00582649">
        <w:rPr>
          <w:rFonts w:ascii="Times New Roman" w:hAnsi="Times New Roman" w:cs="Times New Roman"/>
          <w:sz w:val="24"/>
          <w:szCs w:val="24"/>
        </w:rPr>
        <w:t xml:space="preserve"> </w:t>
      </w:r>
    </w:p>
    <w:p w:rsidR="00B66720" w:rsidRPr="00582649" w:rsidRDefault="00B66720" w:rsidP="00230BE8">
      <w:pPr>
        <w:numPr>
          <w:ilvl w:val="0"/>
          <w:numId w:val="9"/>
        </w:numPr>
        <w:jc w:val="both"/>
        <w:rPr>
          <w:rFonts w:ascii="Times New Roman" w:hAnsi="Times New Roman" w:cs="Times New Roman"/>
          <w:sz w:val="24"/>
          <w:szCs w:val="24"/>
        </w:rPr>
      </w:pPr>
      <w:r w:rsidRPr="00582649">
        <w:rPr>
          <w:rFonts w:ascii="Times New Roman" w:hAnsi="Times New Roman" w:cs="Times New Roman"/>
          <w:sz w:val="24"/>
          <w:szCs w:val="24"/>
        </w:rPr>
        <w:t>Susanne Rasmussen, Mariagerfjord, gruppen om Behandling og pleje</w:t>
      </w:r>
    </w:p>
    <w:p w:rsidR="00B66720" w:rsidRPr="00582649" w:rsidRDefault="00B66720" w:rsidP="00230BE8">
      <w:pPr>
        <w:numPr>
          <w:ilvl w:val="0"/>
          <w:numId w:val="9"/>
        </w:numPr>
        <w:jc w:val="both"/>
        <w:rPr>
          <w:rFonts w:ascii="Times New Roman" w:hAnsi="Times New Roman" w:cs="Times New Roman"/>
          <w:sz w:val="24"/>
          <w:szCs w:val="24"/>
        </w:rPr>
      </w:pPr>
      <w:r w:rsidRPr="00582649">
        <w:rPr>
          <w:rFonts w:ascii="Times New Roman" w:hAnsi="Times New Roman" w:cs="Times New Roman"/>
          <w:sz w:val="24"/>
          <w:szCs w:val="24"/>
        </w:rPr>
        <w:t>Betina Bisp Jensen, Aalborg, gruppen om Forebyggelse</w:t>
      </w:r>
    </w:p>
    <w:p w:rsidR="00230BE8" w:rsidRPr="00582649" w:rsidRDefault="00B66720" w:rsidP="003C0FB8">
      <w:pPr>
        <w:numPr>
          <w:ilvl w:val="0"/>
          <w:numId w:val="9"/>
        </w:numPr>
        <w:jc w:val="both"/>
        <w:rPr>
          <w:rFonts w:ascii="Times New Roman" w:hAnsi="Times New Roman" w:cs="Times New Roman"/>
          <w:sz w:val="24"/>
          <w:szCs w:val="24"/>
        </w:rPr>
      </w:pPr>
      <w:r w:rsidRPr="00582649">
        <w:rPr>
          <w:rFonts w:ascii="Times New Roman" w:hAnsi="Times New Roman" w:cs="Times New Roman"/>
          <w:sz w:val="24"/>
          <w:szCs w:val="24"/>
        </w:rPr>
        <w:t>Marianne Finderup, Rebild, gruppen om Genoptræning og rehabilitering</w:t>
      </w:r>
    </w:p>
    <w:p w:rsidR="00582649" w:rsidRDefault="00582649" w:rsidP="003C0FB8">
      <w:pPr>
        <w:jc w:val="both"/>
        <w:rPr>
          <w:rFonts w:ascii="Times New Roman" w:hAnsi="Times New Roman" w:cs="Times New Roman"/>
          <w:sz w:val="24"/>
          <w:szCs w:val="24"/>
        </w:rPr>
      </w:pPr>
    </w:p>
    <w:p w:rsidR="00582649" w:rsidRPr="00582649" w:rsidRDefault="00582649" w:rsidP="003C0FB8">
      <w:pPr>
        <w:jc w:val="both"/>
        <w:rPr>
          <w:rFonts w:ascii="Times New Roman" w:hAnsi="Times New Roman" w:cs="Times New Roman"/>
          <w:sz w:val="24"/>
          <w:szCs w:val="24"/>
        </w:rPr>
      </w:pPr>
      <w:r w:rsidRPr="00582649">
        <w:rPr>
          <w:rFonts w:ascii="Times New Roman" w:hAnsi="Times New Roman" w:cs="Times New Roman"/>
          <w:sz w:val="24"/>
          <w:szCs w:val="24"/>
        </w:rPr>
        <w:t xml:space="preserve">Nogle af de emner, som der bliver arbejdet med i grupperne er: </w:t>
      </w:r>
    </w:p>
    <w:p w:rsidR="006D6E81"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 xml:space="preserve">Arbejdsdeling på forebyggelsesområdet; alt efter hvor i forløbet borgeren/patienten befinder sig. </w:t>
      </w:r>
    </w:p>
    <w:p w:rsidR="00E33CCC"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Drøftelse af regionens rådgivningsforpligtelse.</w:t>
      </w:r>
    </w:p>
    <w:p w:rsidR="00E33CCC"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Kan kommunerne forpligte sig til at være på grundniveau ift. Alkohol og tobak?</w:t>
      </w:r>
    </w:p>
    <w:p w:rsidR="00E33CCC"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 xml:space="preserve">Vil vi kommunalt udvide til at omfatte pakke vedr. stoffer? Det er under afklaring pt. </w:t>
      </w:r>
    </w:p>
    <w:p w:rsidR="00133D69" w:rsidRPr="00582649" w:rsidRDefault="00133D69"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Bør</w:t>
      </w:r>
      <w:r w:rsidR="00582649" w:rsidRPr="00582649">
        <w:rPr>
          <w:rFonts w:ascii="Times New Roman" w:hAnsi="Times New Roman" w:cs="Times New Roman"/>
          <w:sz w:val="24"/>
          <w:szCs w:val="24"/>
        </w:rPr>
        <w:t>n og ungeprofil. Forslag hertil</w:t>
      </w:r>
      <w:r w:rsidRPr="00582649">
        <w:rPr>
          <w:rFonts w:ascii="Times New Roman" w:hAnsi="Times New Roman" w:cs="Times New Roman"/>
          <w:sz w:val="24"/>
          <w:szCs w:val="24"/>
        </w:rPr>
        <w:t xml:space="preserve"> </w:t>
      </w:r>
    </w:p>
    <w:p w:rsidR="00133D69" w:rsidRPr="00582649" w:rsidRDefault="00133D69"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 xml:space="preserve">Samarbejde vedr. </w:t>
      </w:r>
      <w:proofErr w:type="spellStart"/>
      <w:r w:rsidRPr="00582649">
        <w:rPr>
          <w:rFonts w:ascii="Times New Roman" w:hAnsi="Times New Roman" w:cs="Times New Roman"/>
          <w:sz w:val="24"/>
          <w:szCs w:val="24"/>
        </w:rPr>
        <w:t>svangreoms</w:t>
      </w:r>
      <w:r w:rsidR="00582649" w:rsidRPr="00582649">
        <w:rPr>
          <w:rFonts w:ascii="Times New Roman" w:hAnsi="Times New Roman" w:cs="Times New Roman"/>
          <w:sz w:val="24"/>
          <w:szCs w:val="24"/>
        </w:rPr>
        <w:t>org</w:t>
      </w:r>
      <w:proofErr w:type="spellEnd"/>
    </w:p>
    <w:p w:rsidR="00582649" w:rsidRPr="00582649" w:rsidRDefault="007F572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 xml:space="preserve">Hvordan får vi borgeren i centrum? </w:t>
      </w:r>
    </w:p>
    <w:p w:rsidR="006D6E81" w:rsidRPr="00582649" w:rsidRDefault="00582649"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FMK - løser det alle de udf</w:t>
      </w:r>
      <w:r w:rsidR="007F5721" w:rsidRPr="00582649">
        <w:rPr>
          <w:rFonts w:ascii="Times New Roman" w:hAnsi="Times New Roman" w:cs="Times New Roman"/>
          <w:sz w:val="24"/>
          <w:szCs w:val="24"/>
        </w:rPr>
        <w:t>o</w:t>
      </w:r>
      <w:r w:rsidRPr="00582649">
        <w:rPr>
          <w:rFonts w:ascii="Times New Roman" w:hAnsi="Times New Roman" w:cs="Times New Roman"/>
          <w:sz w:val="24"/>
          <w:szCs w:val="24"/>
        </w:rPr>
        <w:t>r</w:t>
      </w:r>
      <w:r w:rsidR="007F5721" w:rsidRPr="00582649">
        <w:rPr>
          <w:rFonts w:ascii="Times New Roman" w:hAnsi="Times New Roman" w:cs="Times New Roman"/>
          <w:sz w:val="24"/>
          <w:szCs w:val="24"/>
        </w:rPr>
        <w:t>d</w:t>
      </w:r>
      <w:r w:rsidRPr="00582649">
        <w:rPr>
          <w:rFonts w:ascii="Times New Roman" w:hAnsi="Times New Roman" w:cs="Times New Roman"/>
          <w:sz w:val="24"/>
          <w:szCs w:val="24"/>
        </w:rPr>
        <w:t>ringer vi har? Det tror vi ikke. D</w:t>
      </w:r>
      <w:r w:rsidR="007F5721" w:rsidRPr="00582649">
        <w:rPr>
          <w:rFonts w:ascii="Times New Roman" w:hAnsi="Times New Roman" w:cs="Times New Roman"/>
          <w:sz w:val="24"/>
          <w:szCs w:val="24"/>
        </w:rPr>
        <w:t>er skal</w:t>
      </w:r>
      <w:r w:rsidRPr="00582649">
        <w:rPr>
          <w:rFonts w:ascii="Times New Roman" w:hAnsi="Times New Roman" w:cs="Times New Roman"/>
          <w:sz w:val="24"/>
          <w:szCs w:val="24"/>
        </w:rPr>
        <w:t xml:space="preserve"> særligt</w:t>
      </w:r>
      <w:r w:rsidR="007F5721" w:rsidRPr="00582649">
        <w:rPr>
          <w:rFonts w:ascii="Times New Roman" w:hAnsi="Times New Roman" w:cs="Times New Roman"/>
          <w:sz w:val="24"/>
          <w:szCs w:val="24"/>
        </w:rPr>
        <w:t xml:space="preserve"> fokus på området, hvad kan vi </w:t>
      </w:r>
      <w:r w:rsidRPr="00582649">
        <w:rPr>
          <w:rFonts w:ascii="Times New Roman" w:hAnsi="Times New Roman" w:cs="Times New Roman"/>
          <w:sz w:val="24"/>
          <w:szCs w:val="24"/>
        </w:rPr>
        <w:t>gøre for at få et fælles ansvar?</w:t>
      </w:r>
    </w:p>
    <w:p w:rsidR="00582649" w:rsidRPr="00582649" w:rsidRDefault="007F572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 xml:space="preserve">Tydeliggøre samarbejde til arbejdsmarked. </w:t>
      </w:r>
    </w:p>
    <w:p w:rsidR="007F5721" w:rsidRPr="00582649" w:rsidRDefault="007F572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Hvordan få</w:t>
      </w:r>
      <w:r w:rsidR="00582649" w:rsidRPr="00582649">
        <w:rPr>
          <w:rFonts w:ascii="Times New Roman" w:hAnsi="Times New Roman" w:cs="Times New Roman"/>
          <w:sz w:val="24"/>
          <w:szCs w:val="24"/>
        </w:rPr>
        <w:t>r vi kronikerforløb optimeret?</w:t>
      </w:r>
      <w:r w:rsidRPr="00582649">
        <w:rPr>
          <w:rFonts w:ascii="Times New Roman" w:hAnsi="Times New Roman" w:cs="Times New Roman"/>
          <w:sz w:val="24"/>
          <w:szCs w:val="24"/>
        </w:rPr>
        <w:t xml:space="preserve"> </w:t>
      </w:r>
    </w:p>
    <w:p w:rsidR="007F5721"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Der arbej</w:t>
      </w:r>
      <w:r w:rsidR="007F5721" w:rsidRPr="00582649">
        <w:rPr>
          <w:rFonts w:ascii="Times New Roman" w:hAnsi="Times New Roman" w:cs="Times New Roman"/>
          <w:sz w:val="24"/>
          <w:szCs w:val="24"/>
        </w:rPr>
        <w:t xml:space="preserve">des med særlige målgrupper: børn, hjerneskadede, psykisk syge, skrøbelige ældre mv. </w:t>
      </w:r>
    </w:p>
    <w:p w:rsidR="00E33CCC"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 xml:space="preserve">Fremtidig håndtering af telemedicinsk indsats. </w:t>
      </w:r>
    </w:p>
    <w:p w:rsidR="006D6E81" w:rsidRPr="00582649" w:rsidRDefault="00E33CCC"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Rehabilitering som overordnet ramme blandt alle indsatserne</w:t>
      </w:r>
    </w:p>
    <w:p w:rsidR="00582649" w:rsidRPr="00582649" w:rsidRDefault="006D6E81" w:rsidP="00582649">
      <w:pPr>
        <w:pStyle w:val="Listeafsnit"/>
        <w:numPr>
          <w:ilvl w:val="0"/>
          <w:numId w:val="23"/>
        </w:numPr>
        <w:jc w:val="both"/>
        <w:rPr>
          <w:rFonts w:ascii="Times New Roman" w:hAnsi="Times New Roman" w:cs="Times New Roman"/>
          <w:sz w:val="24"/>
          <w:szCs w:val="24"/>
        </w:rPr>
      </w:pPr>
      <w:proofErr w:type="spellStart"/>
      <w:r w:rsidRPr="00582649">
        <w:rPr>
          <w:rFonts w:ascii="Times New Roman" w:hAnsi="Times New Roman" w:cs="Times New Roman"/>
          <w:sz w:val="24"/>
          <w:szCs w:val="24"/>
        </w:rPr>
        <w:t>TeleCare</w:t>
      </w:r>
      <w:proofErr w:type="spellEnd"/>
      <w:r w:rsidRPr="00582649">
        <w:rPr>
          <w:rFonts w:ascii="Times New Roman" w:hAnsi="Times New Roman" w:cs="Times New Roman"/>
          <w:sz w:val="24"/>
          <w:szCs w:val="24"/>
        </w:rPr>
        <w:t xml:space="preserve"> Nord</w:t>
      </w:r>
      <w:r w:rsidR="00582649" w:rsidRPr="00582649">
        <w:rPr>
          <w:rFonts w:ascii="Times New Roman" w:hAnsi="Times New Roman" w:cs="Times New Roman"/>
          <w:sz w:val="24"/>
          <w:szCs w:val="24"/>
        </w:rPr>
        <w:t xml:space="preserve"> – Hvad er fremtidsscenariet?</w:t>
      </w:r>
    </w:p>
    <w:p w:rsidR="00025B54" w:rsidRPr="00582649" w:rsidRDefault="007545C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Hjerneskade</w:t>
      </w:r>
    </w:p>
    <w:p w:rsidR="007545C1" w:rsidRPr="00582649" w:rsidRDefault="007545C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Psykiatriområdet</w:t>
      </w:r>
    </w:p>
    <w:p w:rsidR="007545C1" w:rsidRPr="00582649" w:rsidRDefault="007545C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Voksne og unge med erhvervet hjerneskade</w:t>
      </w:r>
    </w:p>
    <w:p w:rsidR="007545C1" w:rsidRPr="00582649" w:rsidRDefault="007545C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Fo</w:t>
      </w:r>
      <w:r w:rsidR="00582649" w:rsidRPr="00582649">
        <w:rPr>
          <w:rFonts w:ascii="Times New Roman" w:hAnsi="Times New Roman" w:cs="Times New Roman"/>
          <w:sz w:val="24"/>
          <w:szCs w:val="24"/>
        </w:rPr>
        <w:t>kus på patientforløb/indsatsomr</w:t>
      </w:r>
      <w:r w:rsidRPr="00582649">
        <w:rPr>
          <w:rFonts w:ascii="Times New Roman" w:hAnsi="Times New Roman" w:cs="Times New Roman"/>
          <w:sz w:val="24"/>
          <w:szCs w:val="24"/>
        </w:rPr>
        <w:t>å</w:t>
      </w:r>
      <w:r w:rsidR="00582649" w:rsidRPr="00582649">
        <w:rPr>
          <w:rFonts w:ascii="Times New Roman" w:hAnsi="Times New Roman" w:cs="Times New Roman"/>
          <w:sz w:val="24"/>
          <w:szCs w:val="24"/>
        </w:rPr>
        <w:t>d</w:t>
      </w:r>
      <w:r w:rsidRPr="00582649">
        <w:rPr>
          <w:rFonts w:ascii="Times New Roman" w:hAnsi="Times New Roman" w:cs="Times New Roman"/>
          <w:sz w:val="24"/>
          <w:szCs w:val="24"/>
        </w:rPr>
        <w:t xml:space="preserve">er. Sikre et optimalt forløb for borgeren/patienten.. </w:t>
      </w:r>
    </w:p>
    <w:p w:rsidR="007545C1" w:rsidRPr="00582649" w:rsidRDefault="007545C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Genoptræningsområdet (fremtidige indsatser i regi af Sundhedsstyrelsen)</w:t>
      </w:r>
    </w:p>
    <w:p w:rsidR="007545C1" w:rsidRPr="00582649" w:rsidRDefault="007545C1" w:rsidP="00582649">
      <w:pPr>
        <w:pStyle w:val="Listeafsnit"/>
        <w:numPr>
          <w:ilvl w:val="0"/>
          <w:numId w:val="23"/>
        </w:numPr>
        <w:jc w:val="both"/>
        <w:rPr>
          <w:rFonts w:ascii="Times New Roman" w:hAnsi="Times New Roman" w:cs="Times New Roman"/>
          <w:sz w:val="24"/>
          <w:szCs w:val="24"/>
        </w:rPr>
      </w:pPr>
      <w:r w:rsidRPr="00582649">
        <w:rPr>
          <w:rFonts w:ascii="Times New Roman" w:hAnsi="Times New Roman" w:cs="Times New Roman"/>
          <w:sz w:val="24"/>
          <w:szCs w:val="24"/>
        </w:rPr>
        <w:t>Den rehabiliterende tankegang!</w:t>
      </w:r>
    </w:p>
    <w:p w:rsidR="00723E30" w:rsidRPr="00582649" w:rsidRDefault="00230BE8" w:rsidP="00582649">
      <w:pPr>
        <w:pStyle w:val="Listeafsnit"/>
        <w:numPr>
          <w:ilvl w:val="0"/>
          <w:numId w:val="23"/>
        </w:numPr>
        <w:rPr>
          <w:rFonts w:ascii="Times New Roman" w:hAnsi="Times New Roman" w:cs="Times New Roman"/>
          <w:b/>
          <w:bCs/>
          <w:sz w:val="24"/>
          <w:szCs w:val="24"/>
        </w:rPr>
      </w:pPr>
      <w:r w:rsidRPr="00582649">
        <w:rPr>
          <w:rFonts w:ascii="Times New Roman" w:hAnsi="Times New Roman" w:cs="Times New Roman"/>
          <w:b/>
          <w:bCs/>
          <w:sz w:val="24"/>
          <w:szCs w:val="24"/>
        </w:rPr>
        <w:br w:type="page"/>
      </w:r>
    </w:p>
    <w:p w:rsidR="00230BE8" w:rsidRDefault="00723E30" w:rsidP="00723E30">
      <w:pPr>
        <w:pStyle w:val="Overskrift1"/>
      </w:pPr>
      <w:r>
        <w:lastRenderedPageBreak/>
        <w:t xml:space="preserve">Plenumdrøftelse af udkast til </w:t>
      </w:r>
      <w:r w:rsidR="00230BE8" w:rsidRPr="00230BE8">
        <w:t>Politisk sundhedsaftale</w:t>
      </w:r>
    </w:p>
    <w:p w:rsidR="00723E30" w:rsidRPr="00582649" w:rsidRDefault="00582649" w:rsidP="00723E30">
      <w:pPr>
        <w:rPr>
          <w:rFonts w:ascii="Times New Roman" w:hAnsi="Times New Roman" w:cs="Times New Roman"/>
          <w:sz w:val="24"/>
          <w:szCs w:val="24"/>
        </w:rPr>
      </w:pPr>
      <w:r w:rsidRPr="00582649">
        <w:rPr>
          <w:rFonts w:ascii="Times New Roman" w:hAnsi="Times New Roman" w:cs="Times New Roman"/>
          <w:sz w:val="24"/>
          <w:szCs w:val="24"/>
        </w:rPr>
        <w:t xml:space="preserve">Klyngerne skulle sammen forsøge at besvare følgende spørgsmål: </w:t>
      </w:r>
    </w:p>
    <w:p w:rsidR="00B66720" w:rsidRPr="00230BE8" w:rsidRDefault="00B66720" w:rsidP="00230BE8">
      <w:pPr>
        <w:numPr>
          <w:ilvl w:val="0"/>
          <w:numId w:val="10"/>
        </w:numPr>
        <w:jc w:val="both"/>
        <w:rPr>
          <w:rFonts w:ascii="Times New Roman" w:hAnsi="Times New Roman" w:cs="Times New Roman"/>
          <w:b/>
          <w:sz w:val="24"/>
          <w:szCs w:val="24"/>
        </w:rPr>
      </w:pPr>
      <w:r w:rsidRPr="00230BE8">
        <w:rPr>
          <w:rFonts w:ascii="Times New Roman" w:hAnsi="Times New Roman" w:cs="Times New Roman"/>
          <w:b/>
          <w:sz w:val="24"/>
          <w:szCs w:val="24"/>
        </w:rPr>
        <w:t>Er der områder, som mangler i udkast til politisk sundhedsaftale?</w:t>
      </w:r>
    </w:p>
    <w:p w:rsidR="00B66720" w:rsidRPr="00230BE8" w:rsidRDefault="00B66720" w:rsidP="00230BE8">
      <w:pPr>
        <w:numPr>
          <w:ilvl w:val="0"/>
          <w:numId w:val="10"/>
        </w:numPr>
        <w:jc w:val="both"/>
        <w:rPr>
          <w:rFonts w:ascii="Times New Roman" w:hAnsi="Times New Roman" w:cs="Times New Roman"/>
          <w:b/>
          <w:sz w:val="24"/>
          <w:szCs w:val="24"/>
        </w:rPr>
      </w:pPr>
      <w:r w:rsidRPr="00230BE8">
        <w:rPr>
          <w:rFonts w:ascii="Times New Roman" w:hAnsi="Times New Roman" w:cs="Times New Roman"/>
          <w:b/>
          <w:sz w:val="24"/>
          <w:szCs w:val="24"/>
        </w:rPr>
        <w:t>Er de kommunale mærkesager formuleret tydeligt nok?</w:t>
      </w:r>
    </w:p>
    <w:p w:rsidR="00230BE8" w:rsidRDefault="00B66720" w:rsidP="003C0FB8">
      <w:pPr>
        <w:numPr>
          <w:ilvl w:val="0"/>
          <w:numId w:val="10"/>
        </w:numPr>
        <w:jc w:val="both"/>
        <w:rPr>
          <w:rFonts w:ascii="Times New Roman" w:hAnsi="Times New Roman" w:cs="Times New Roman"/>
          <w:b/>
          <w:sz w:val="24"/>
          <w:szCs w:val="24"/>
        </w:rPr>
      </w:pPr>
      <w:r w:rsidRPr="00230BE8">
        <w:rPr>
          <w:rFonts w:ascii="Times New Roman" w:hAnsi="Times New Roman" w:cs="Times New Roman"/>
          <w:b/>
          <w:sz w:val="24"/>
          <w:szCs w:val="24"/>
        </w:rPr>
        <w:t>Kan der gives opbakning til at arbejde videre med dette udkast?</w:t>
      </w:r>
    </w:p>
    <w:p w:rsidR="00753859" w:rsidRPr="00753859" w:rsidRDefault="00753859" w:rsidP="00753859">
      <w:pPr>
        <w:ind w:left="720"/>
        <w:jc w:val="both"/>
        <w:rPr>
          <w:rFonts w:ascii="Times New Roman" w:hAnsi="Times New Roman" w:cs="Times New Roman"/>
          <w:b/>
          <w:sz w:val="24"/>
          <w:szCs w:val="24"/>
        </w:rPr>
      </w:pPr>
    </w:p>
    <w:p w:rsidR="00753859" w:rsidRDefault="00753859" w:rsidP="00753859">
      <w:pPr>
        <w:pStyle w:val="Overskrift2"/>
      </w:pPr>
      <w:r>
        <w:t>Input fra Klynge SYD</w:t>
      </w:r>
    </w:p>
    <w:p w:rsidR="00157BFE" w:rsidRPr="00157BFE" w:rsidRDefault="00157BFE" w:rsidP="00157BFE"/>
    <w:p w:rsidR="00844D13" w:rsidRPr="003C0FB8" w:rsidRDefault="00844D13"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 xml:space="preserve">Der foreligger et godt udgangspunkt og nogle gode pejlemærker. </w:t>
      </w:r>
    </w:p>
    <w:p w:rsidR="00844D13" w:rsidRPr="003C0FB8" w:rsidRDefault="00844D13"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Hvor ligger vi vægten nu?</w:t>
      </w:r>
    </w:p>
    <w:p w:rsidR="00844D13" w:rsidRPr="003C0FB8" w:rsidRDefault="00844D13"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Snitflader til Praksisplanen</w:t>
      </w:r>
      <w:r w:rsidR="00703D6C" w:rsidRPr="003C0FB8">
        <w:rPr>
          <w:rFonts w:ascii="Times New Roman" w:hAnsi="Times New Roman" w:cs="Times New Roman"/>
          <w:sz w:val="24"/>
          <w:szCs w:val="24"/>
        </w:rPr>
        <w:t xml:space="preserve"> vigtige. </w:t>
      </w:r>
    </w:p>
    <w:p w:rsidR="00703D6C" w:rsidRPr="003C0FB8" w:rsidRDefault="00703D6C"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 xml:space="preserve">Kommunikation på </w:t>
      </w:r>
      <w:proofErr w:type="spellStart"/>
      <w:r w:rsidRPr="003C0FB8">
        <w:rPr>
          <w:rFonts w:ascii="Times New Roman" w:hAnsi="Times New Roman" w:cs="Times New Roman"/>
          <w:sz w:val="24"/>
          <w:szCs w:val="24"/>
        </w:rPr>
        <w:t>tværs-</w:t>
      </w:r>
      <w:proofErr w:type="spellEnd"/>
      <w:r w:rsidRPr="003C0FB8">
        <w:rPr>
          <w:rFonts w:ascii="Times New Roman" w:hAnsi="Times New Roman" w:cs="Times New Roman"/>
          <w:sz w:val="24"/>
          <w:szCs w:val="24"/>
        </w:rPr>
        <w:t xml:space="preserve"> IT, op, ned og rundt omkring. </w:t>
      </w:r>
    </w:p>
    <w:p w:rsidR="00703D6C" w:rsidRPr="003C0FB8" w:rsidRDefault="00703D6C"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Det er altafgørende</w:t>
      </w:r>
      <w:r w:rsidR="006749FB">
        <w:rPr>
          <w:rFonts w:ascii="Times New Roman" w:hAnsi="Times New Roman" w:cs="Times New Roman"/>
          <w:sz w:val="24"/>
          <w:szCs w:val="24"/>
        </w:rPr>
        <w:t>,</w:t>
      </w:r>
      <w:r w:rsidRPr="003C0FB8">
        <w:rPr>
          <w:rFonts w:ascii="Times New Roman" w:hAnsi="Times New Roman" w:cs="Times New Roman"/>
          <w:sz w:val="24"/>
          <w:szCs w:val="24"/>
        </w:rPr>
        <w:t xml:space="preserve"> at vi kan kommunikere med alle relevante aktører! Skal være en del af et pejlemærke!!</w:t>
      </w:r>
    </w:p>
    <w:p w:rsidR="005F1F5A" w:rsidRPr="003C0FB8" w:rsidRDefault="00703D6C"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Supersygehus</w:t>
      </w:r>
      <w:r w:rsidR="005F1F5A" w:rsidRPr="003C0FB8">
        <w:rPr>
          <w:rFonts w:ascii="Times New Roman" w:hAnsi="Times New Roman" w:cs="Times New Roman"/>
          <w:sz w:val="24"/>
          <w:szCs w:val="24"/>
        </w:rPr>
        <w:t xml:space="preserve"> – Vi skal være i stand til at tilbyde de nødvendige løsninger, hvor en indlæggelse ikke er nødvendig. Pt. stor forskel ift. Indlæggelses- og udskrivningsmønstret. Det anbefales</w:t>
      </w:r>
      <w:r w:rsidR="006749FB">
        <w:rPr>
          <w:rFonts w:ascii="Times New Roman" w:hAnsi="Times New Roman" w:cs="Times New Roman"/>
          <w:sz w:val="24"/>
          <w:szCs w:val="24"/>
        </w:rPr>
        <w:t>,</w:t>
      </w:r>
      <w:r w:rsidR="005F1F5A" w:rsidRPr="003C0FB8">
        <w:rPr>
          <w:rFonts w:ascii="Times New Roman" w:hAnsi="Times New Roman" w:cs="Times New Roman"/>
          <w:sz w:val="24"/>
          <w:szCs w:val="24"/>
        </w:rPr>
        <w:t xml:space="preserve"> at den enkelte kommune arbejder videre med problematikken og ser hvordan de selv ligger. </w:t>
      </w:r>
      <w:r w:rsidR="000C7D04" w:rsidRPr="003C0FB8">
        <w:rPr>
          <w:rFonts w:ascii="Times New Roman" w:hAnsi="Times New Roman" w:cs="Times New Roman"/>
          <w:sz w:val="24"/>
          <w:szCs w:val="24"/>
        </w:rPr>
        <w:t>Vigti</w:t>
      </w:r>
      <w:r w:rsidR="006749FB">
        <w:rPr>
          <w:rFonts w:ascii="Times New Roman" w:hAnsi="Times New Roman" w:cs="Times New Roman"/>
          <w:sz w:val="24"/>
          <w:szCs w:val="24"/>
        </w:rPr>
        <w:t>gt er der udarbejdes mål herfor, både ift. h</w:t>
      </w:r>
      <w:r w:rsidR="000C7D04" w:rsidRPr="003C0FB8">
        <w:rPr>
          <w:rFonts w:ascii="Times New Roman" w:hAnsi="Times New Roman" w:cs="Times New Roman"/>
          <w:sz w:val="24"/>
          <w:szCs w:val="24"/>
        </w:rPr>
        <w:t xml:space="preserve">vad vi skal kunne, men også hvad de to andre aktører er forpligtet til. </w:t>
      </w:r>
    </w:p>
    <w:p w:rsidR="000C7D04" w:rsidRPr="003C0FB8" w:rsidRDefault="000C7D04"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Rehabilitering. Det er afgørende</w:t>
      </w:r>
      <w:r w:rsidR="006749FB">
        <w:rPr>
          <w:rFonts w:ascii="Times New Roman" w:hAnsi="Times New Roman" w:cs="Times New Roman"/>
          <w:sz w:val="24"/>
          <w:szCs w:val="24"/>
        </w:rPr>
        <w:t>,</w:t>
      </w:r>
      <w:r w:rsidRPr="003C0FB8">
        <w:rPr>
          <w:rFonts w:ascii="Times New Roman" w:hAnsi="Times New Roman" w:cs="Times New Roman"/>
          <w:sz w:val="24"/>
          <w:szCs w:val="24"/>
        </w:rPr>
        <w:t xml:space="preserve"> at kommunikationen mellem de forskellige led er i orden. Målsætning at vi i fællesskab er i stand til at levere rehabilitering i samspil med borgeren selv. </w:t>
      </w:r>
    </w:p>
    <w:p w:rsidR="008A4794" w:rsidRPr="003C0FB8" w:rsidRDefault="008A4794"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Samspillet med de praktiserende læger. Det skal skrives ind</w:t>
      </w:r>
      <w:r w:rsidR="006749FB">
        <w:rPr>
          <w:rFonts w:ascii="Times New Roman" w:hAnsi="Times New Roman" w:cs="Times New Roman"/>
          <w:sz w:val="24"/>
          <w:szCs w:val="24"/>
        </w:rPr>
        <w:t>,</w:t>
      </w:r>
      <w:r w:rsidRPr="003C0FB8">
        <w:rPr>
          <w:rFonts w:ascii="Times New Roman" w:hAnsi="Times New Roman" w:cs="Times New Roman"/>
          <w:sz w:val="24"/>
          <w:szCs w:val="24"/>
        </w:rPr>
        <w:t xml:space="preserve"> at de praktiserende læger forpligtes til, at de tilbud</w:t>
      </w:r>
      <w:r w:rsidR="006749FB">
        <w:rPr>
          <w:rFonts w:ascii="Times New Roman" w:hAnsi="Times New Roman" w:cs="Times New Roman"/>
          <w:sz w:val="24"/>
          <w:szCs w:val="24"/>
        </w:rPr>
        <w:t>,</w:t>
      </w:r>
      <w:r w:rsidRPr="003C0FB8">
        <w:rPr>
          <w:rFonts w:ascii="Times New Roman" w:hAnsi="Times New Roman" w:cs="Times New Roman"/>
          <w:sz w:val="24"/>
          <w:szCs w:val="24"/>
        </w:rPr>
        <w:t xml:space="preserve"> som kommunen opretter, skal lægerne være med til at understøtte og henvise til. </w:t>
      </w:r>
    </w:p>
    <w:p w:rsidR="000B476D" w:rsidRPr="003C0FB8" w:rsidRDefault="000B476D" w:rsidP="003C0FB8">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Vagtlægerne skal også føle sig forpligtet, for at undgå unødige indlæggelser udenfor alm. åbningstid.</w:t>
      </w:r>
    </w:p>
    <w:p w:rsidR="006749FB" w:rsidRDefault="000B476D" w:rsidP="006749FB">
      <w:pPr>
        <w:pStyle w:val="Listeafsnit"/>
        <w:numPr>
          <w:ilvl w:val="0"/>
          <w:numId w:val="2"/>
        </w:numPr>
        <w:jc w:val="both"/>
        <w:rPr>
          <w:rFonts w:ascii="Times New Roman" w:hAnsi="Times New Roman" w:cs="Times New Roman"/>
          <w:sz w:val="24"/>
          <w:szCs w:val="24"/>
        </w:rPr>
      </w:pPr>
      <w:r w:rsidRPr="003C0FB8">
        <w:rPr>
          <w:rFonts w:ascii="Times New Roman" w:hAnsi="Times New Roman" w:cs="Times New Roman"/>
          <w:sz w:val="24"/>
          <w:szCs w:val="24"/>
        </w:rPr>
        <w:t xml:space="preserve">Det skal også i pejlemærkerne fremgå, at den rehabiliterende tankegang er gældende indenfor alle pejlemærker. </w:t>
      </w:r>
    </w:p>
    <w:p w:rsidR="000B476D" w:rsidRPr="006749FB" w:rsidRDefault="006749FB" w:rsidP="006749FB">
      <w:pPr>
        <w:pStyle w:val="Listeafsnit"/>
        <w:numPr>
          <w:ilvl w:val="0"/>
          <w:numId w:val="2"/>
        </w:numPr>
        <w:jc w:val="both"/>
        <w:rPr>
          <w:rFonts w:ascii="Times New Roman" w:hAnsi="Times New Roman" w:cs="Times New Roman"/>
          <w:sz w:val="24"/>
          <w:szCs w:val="24"/>
        </w:rPr>
      </w:pPr>
      <w:r>
        <w:rPr>
          <w:rFonts w:ascii="Times New Roman" w:hAnsi="Times New Roman" w:cs="Times New Roman"/>
          <w:sz w:val="24"/>
          <w:szCs w:val="24"/>
        </w:rPr>
        <w:t>I forhold til k</w:t>
      </w:r>
      <w:r w:rsidR="000B476D" w:rsidRPr="006749FB">
        <w:rPr>
          <w:rFonts w:ascii="Times New Roman" w:hAnsi="Times New Roman" w:cs="Times New Roman"/>
          <w:sz w:val="24"/>
          <w:szCs w:val="24"/>
        </w:rPr>
        <w:t>ommunikation til den kommun</w:t>
      </w:r>
      <w:r>
        <w:rPr>
          <w:rFonts w:ascii="Times New Roman" w:hAnsi="Times New Roman" w:cs="Times New Roman"/>
          <w:sz w:val="24"/>
          <w:szCs w:val="24"/>
        </w:rPr>
        <w:t xml:space="preserve">ale sygepleje </w:t>
      </w:r>
      <w:r w:rsidR="000B476D" w:rsidRPr="006749FB">
        <w:rPr>
          <w:rFonts w:ascii="Times New Roman" w:hAnsi="Times New Roman" w:cs="Times New Roman"/>
          <w:sz w:val="24"/>
          <w:szCs w:val="24"/>
        </w:rPr>
        <w:t>er</w:t>
      </w:r>
      <w:r>
        <w:rPr>
          <w:rFonts w:ascii="Times New Roman" w:hAnsi="Times New Roman" w:cs="Times New Roman"/>
          <w:sz w:val="24"/>
          <w:szCs w:val="24"/>
        </w:rPr>
        <w:t xml:space="preserve"> der i den grad</w:t>
      </w:r>
      <w:r w:rsidR="000B476D" w:rsidRPr="006749FB">
        <w:rPr>
          <w:rFonts w:ascii="Times New Roman" w:hAnsi="Times New Roman" w:cs="Times New Roman"/>
          <w:sz w:val="24"/>
          <w:szCs w:val="24"/>
        </w:rPr>
        <w:t xml:space="preserve"> brug for forbedring. </w:t>
      </w:r>
    </w:p>
    <w:p w:rsidR="005F1F5A" w:rsidRPr="003C0FB8" w:rsidRDefault="005F1F5A" w:rsidP="003C0FB8">
      <w:pPr>
        <w:jc w:val="both"/>
        <w:rPr>
          <w:rFonts w:ascii="Times New Roman" w:hAnsi="Times New Roman" w:cs="Times New Roman"/>
          <w:b/>
          <w:sz w:val="24"/>
          <w:szCs w:val="24"/>
        </w:rPr>
      </w:pPr>
    </w:p>
    <w:p w:rsidR="00105D7D" w:rsidRPr="003C0FB8" w:rsidRDefault="00105D7D" w:rsidP="003C0FB8">
      <w:pPr>
        <w:jc w:val="both"/>
        <w:rPr>
          <w:rFonts w:ascii="Times New Roman" w:hAnsi="Times New Roman" w:cs="Times New Roman"/>
          <w:b/>
          <w:sz w:val="24"/>
          <w:szCs w:val="24"/>
        </w:rPr>
      </w:pPr>
    </w:p>
    <w:p w:rsidR="00753859" w:rsidRDefault="00753859" w:rsidP="003C0FB8">
      <w:pPr>
        <w:jc w:val="both"/>
        <w:rPr>
          <w:rFonts w:ascii="Times New Roman" w:hAnsi="Times New Roman" w:cs="Times New Roman"/>
          <w:b/>
          <w:sz w:val="24"/>
          <w:szCs w:val="24"/>
        </w:rPr>
      </w:pPr>
    </w:p>
    <w:p w:rsidR="00753859" w:rsidRDefault="00753859" w:rsidP="003C0FB8">
      <w:pPr>
        <w:jc w:val="both"/>
        <w:rPr>
          <w:rFonts w:ascii="Times New Roman" w:hAnsi="Times New Roman" w:cs="Times New Roman"/>
          <w:b/>
          <w:sz w:val="24"/>
          <w:szCs w:val="24"/>
        </w:rPr>
      </w:pPr>
    </w:p>
    <w:p w:rsidR="00844D13" w:rsidRDefault="00753859" w:rsidP="00753859">
      <w:pPr>
        <w:pStyle w:val="Overskrift2"/>
      </w:pPr>
      <w:r>
        <w:t xml:space="preserve">Input fra </w:t>
      </w:r>
      <w:r w:rsidR="00844D13" w:rsidRPr="003C0FB8">
        <w:t>Klynge VEST</w:t>
      </w:r>
      <w:r w:rsidR="00BD44DD" w:rsidRPr="003C0FB8">
        <w:t xml:space="preserve"> </w:t>
      </w:r>
    </w:p>
    <w:p w:rsidR="00157BFE" w:rsidRPr="00157BFE" w:rsidRDefault="00157BFE" w:rsidP="00157BFE"/>
    <w:p w:rsidR="00BD44DD" w:rsidRPr="003C0FB8" w:rsidRDefault="00BD44DD" w:rsidP="003C0FB8">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Opbakning til det udkast som nu ligger</w:t>
      </w:r>
    </w:p>
    <w:p w:rsidR="00BD44DD" w:rsidRPr="003C0FB8" w:rsidRDefault="00BD44DD" w:rsidP="003C0FB8">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Det tværgående samarbejde, kommunikation med de tre aktører</w:t>
      </w:r>
    </w:p>
    <w:p w:rsidR="00BD44DD" w:rsidRPr="003C0FB8" w:rsidRDefault="00BD44DD" w:rsidP="003C0FB8">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 xml:space="preserve">Et fælles </w:t>
      </w:r>
      <w:proofErr w:type="spellStart"/>
      <w:r w:rsidRPr="003C0FB8">
        <w:rPr>
          <w:rFonts w:ascii="Times New Roman" w:hAnsi="Times New Roman" w:cs="Times New Roman"/>
          <w:sz w:val="24"/>
          <w:szCs w:val="24"/>
        </w:rPr>
        <w:t>IT-system</w:t>
      </w:r>
      <w:proofErr w:type="spellEnd"/>
      <w:r w:rsidRPr="003C0FB8">
        <w:rPr>
          <w:rFonts w:ascii="Times New Roman" w:hAnsi="Times New Roman" w:cs="Times New Roman"/>
          <w:sz w:val="24"/>
          <w:szCs w:val="24"/>
        </w:rPr>
        <w:t xml:space="preserve">. Godt hvis praksisplanudvalget kunne lave aftale med de praktiserende læger om at have it-systemer som kan snakke sammen. </w:t>
      </w:r>
    </w:p>
    <w:p w:rsidR="00BD44DD" w:rsidRPr="003C0FB8" w:rsidRDefault="00BD44DD" w:rsidP="003C0FB8">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 xml:space="preserve">Godt med fokus på IT. Hvis man hører regionen så kører FMK bare, men lægerne har et helt andet billede af situationen og mener at der går år før det kører. </w:t>
      </w:r>
    </w:p>
    <w:p w:rsidR="00BD44DD" w:rsidRPr="003C0FB8" w:rsidRDefault="00BD44DD" w:rsidP="003C0FB8">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 xml:space="preserve">Kommunikationen mellem sygehusene er dårlig, den skal forbedres. </w:t>
      </w:r>
    </w:p>
    <w:p w:rsidR="00BD44DD" w:rsidRPr="003C0FB8" w:rsidRDefault="00BD44DD" w:rsidP="003C0FB8">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 xml:space="preserve">Regionens inddragelse og kommunikation er dårlig især indenfor psykiatrien, der bruges ikke de kommunale tilbud og der henvises ikke hertil. </w:t>
      </w:r>
      <w:r w:rsidR="003B1FAA" w:rsidRPr="003C0FB8">
        <w:rPr>
          <w:rFonts w:ascii="Times New Roman" w:hAnsi="Times New Roman" w:cs="Times New Roman"/>
          <w:sz w:val="24"/>
          <w:szCs w:val="24"/>
        </w:rPr>
        <w:t xml:space="preserve">Det kan være kommunikeret ud, men lægerne husker ikke. </w:t>
      </w:r>
    </w:p>
    <w:p w:rsidR="0016281C" w:rsidRPr="006749FB" w:rsidRDefault="003B1FAA" w:rsidP="00753859">
      <w:pPr>
        <w:pStyle w:val="Listeafsnit"/>
        <w:numPr>
          <w:ilvl w:val="0"/>
          <w:numId w:val="5"/>
        </w:numPr>
        <w:jc w:val="both"/>
        <w:rPr>
          <w:rFonts w:ascii="Times New Roman" w:hAnsi="Times New Roman" w:cs="Times New Roman"/>
          <w:sz w:val="24"/>
          <w:szCs w:val="24"/>
        </w:rPr>
      </w:pPr>
      <w:r w:rsidRPr="003C0FB8">
        <w:rPr>
          <w:rFonts w:ascii="Times New Roman" w:hAnsi="Times New Roman" w:cs="Times New Roman"/>
          <w:sz w:val="24"/>
          <w:szCs w:val="24"/>
        </w:rPr>
        <w:t xml:space="preserve">Tilgængelighed. Nogle grupper har svært ved at rejse langt. Der er behov for satellitter i udkantsområdet. </w:t>
      </w:r>
    </w:p>
    <w:p w:rsidR="00973DA4" w:rsidRDefault="00753859" w:rsidP="00753859">
      <w:pPr>
        <w:pStyle w:val="Overskrift2"/>
      </w:pPr>
      <w:r>
        <w:t xml:space="preserve">Input fra </w:t>
      </w:r>
      <w:r w:rsidR="005F1F5A" w:rsidRPr="003C0FB8">
        <w:t>Klynge Midt</w:t>
      </w:r>
      <w:r w:rsidR="00973DA4" w:rsidRPr="003C0FB8">
        <w:t xml:space="preserve"> </w:t>
      </w:r>
    </w:p>
    <w:p w:rsidR="00157BFE" w:rsidRPr="00157BFE" w:rsidRDefault="00157BFE" w:rsidP="00157BFE"/>
    <w:p w:rsidR="00973DA4" w:rsidRPr="003C0FB8" w:rsidRDefault="006749FB" w:rsidP="003C0FB8">
      <w:pPr>
        <w:pStyle w:val="Listeafsnit"/>
        <w:numPr>
          <w:ilvl w:val="0"/>
          <w:numId w:val="3"/>
        </w:numPr>
        <w:jc w:val="both"/>
        <w:rPr>
          <w:rFonts w:ascii="Times New Roman" w:hAnsi="Times New Roman" w:cs="Times New Roman"/>
          <w:sz w:val="24"/>
          <w:szCs w:val="24"/>
        </w:rPr>
      </w:pPr>
      <w:r>
        <w:rPr>
          <w:rFonts w:ascii="Times New Roman" w:hAnsi="Times New Roman" w:cs="Times New Roman"/>
          <w:sz w:val="24"/>
          <w:szCs w:val="24"/>
        </w:rPr>
        <w:t>Vigtigt at have fokus på s</w:t>
      </w:r>
      <w:r w:rsidR="00973DA4" w:rsidRPr="003C0FB8">
        <w:rPr>
          <w:rFonts w:ascii="Times New Roman" w:hAnsi="Times New Roman" w:cs="Times New Roman"/>
          <w:sz w:val="24"/>
          <w:szCs w:val="24"/>
        </w:rPr>
        <w:t>proget vi anvender overfor borgeren</w:t>
      </w:r>
    </w:p>
    <w:p w:rsidR="00973DA4" w:rsidRPr="003C0FB8" w:rsidRDefault="00973DA4" w:rsidP="003C0FB8">
      <w:pPr>
        <w:pStyle w:val="Listeafsnit"/>
        <w:numPr>
          <w:ilvl w:val="0"/>
          <w:numId w:val="3"/>
        </w:numPr>
        <w:jc w:val="both"/>
        <w:rPr>
          <w:rFonts w:ascii="Times New Roman" w:hAnsi="Times New Roman" w:cs="Times New Roman"/>
          <w:sz w:val="24"/>
          <w:szCs w:val="24"/>
        </w:rPr>
      </w:pPr>
      <w:r w:rsidRPr="003C0FB8">
        <w:rPr>
          <w:rFonts w:ascii="Times New Roman" w:hAnsi="Times New Roman" w:cs="Times New Roman"/>
          <w:sz w:val="24"/>
          <w:szCs w:val="24"/>
        </w:rPr>
        <w:t>Psykiatrien skal have mere fokus</w:t>
      </w:r>
    </w:p>
    <w:p w:rsidR="00973DA4" w:rsidRPr="003C0FB8" w:rsidRDefault="00973DA4" w:rsidP="003C0FB8">
      <w:pPr>
        <w:pStyle w:val="Listeafsnit"/>
        <w:numPr>
          <w:ilvl w:val="0"/>
          <w:numId w:val="3"/>
        </w:numPr>
        <w:jc w:val="both"/>
        <w:rPr>
          <w:rFonts w:ascii="Times New Roman" w:hAnsi="Times New Roman" w:cs="Times New Roman"/>
          <w:sz w:val="24"/>
          <w:szCs w:val="24"/>
        </w:rPr>
      </w:pPr>
      <w:r w:rsidRPr="003C0FB8">
        <w:rPr>
          <w:rFonts w:ascii="Times New Roman" w:hAnsi="Times New Roman" w:cs="Times New Roman"/>
          <w:sz w:val="24"/>
          <w:szCs w:val="24"/>
        </w:rPr>
        <w:t>Ikke systemet i centrum, mennesket i centrum</w:t>
      </w:r>
      <w:r w:rsidR="006749FB">
        <w:rPr>
          <w:rFonts w:ascii="Times New Roman" w:hAnsi="Times New Roman" w:cs="Times New Roman"/>
          <w:sz w:val="24"/>
          <w:szCs w:val="24"/>
        </w:rPr>
        <w:t>!</w:t>
      </w:r>
    </w:p>
    <w:p w:rsidR="00973DA4" w:rsidRPr="006749FB" w:rsidRDefault="00973DA4" w:rsidP="006749FB">
      <w:pPr>
        <w:pStyle w:val="Listeafsnit"/>
        <w:numPr>
          <w:ilvl w:val="0"/>
          <w:numId w:val="3"/>
        </w:numPr>
        <w:jc w:val="both"/>
        <w:rPr>
          <w:rFonts w:ascii="Times New Roman" w:hAnsi="Times New Roman" w:cs="Times New Roman"/>
          <w:sz w:val="24"/>
          <w:szCs w:val="24"/>
        </w:rPr>
      </w:pPr>
      <w:r w:rsidRPr="003C0FB8">
        <w:rPr>
          <w:rFonts w:ascii="Times New Roman" w:hAnsi="Times New Roman" w:cs="Times New Roman"/>
          <w:sz w:val="24"/>
          <w:szCs w:val="24"/>
        </w:rPr>
        <w:t xml:space="preserve">Kan vi udvikle andre samarbejdsmodeller indenfor genoptræning (mennesket i centrum). F.eks. ift. Fysioterapi til borgeren, kan der laves andre modeller her. </w:t>
      </w:r>
      <w:r w:rsidR="006749FB">
        <w:rPr>
          <w:rFonts w:ascii="Times New Roman" w:hAnsi="Times New Roman" w:cs="Times New Roman"/>
          <w:sz w:val="24"/>
          <w:szCs w:val="24"/>
        </w:rPr>
        <w:t>Eksempel: i Brovst</w:t>
      </w:r>
      <w:r w:rsidRPr="006749FB">
        <w:rPr>
          <w:rFonts w:ascii="Times New Roman" w:hAnsi="Times New Roman" w:cs="Times New Roman"/>
          <w:sz w:val="24"/>
          <w:szCs w:val="24"/>
        </w:rPr>
        <w:t xml:space="preserve"> kunne der oprettes genoptræningscenter, hvor behandlingen give</w:t>
      </w:r>
      <w:r w:rsidR="006749FB">
        <w:rPr>
          <w:rFonts w:ascii="Times New Roman" w:hAnsi="Times New Roman" w:cs="Times New Roman"/>
          <w:sz w:val="24"/>
          <w:szCs w:val="24"/>
        </w:rPr>
        <w:t>s samme sted</w:t>
      </w:r>
      <w:r w:rsidRPr="006749FB">
        <w:rPr>
          <w:rFonts w:ascii="Times New Roman" w:hAnsi="Times New Roman" w:cs="Times New Roman"/>
          <w:sz w:val="24"/>
          <w:szCs w:val="24"/>
        </w:rPr>
        <w:t xml:space="preserve"> uagtet</w:t>
      </w:r>
      <w:r w:rsidR="006749FB">
        <w:rPr>
          <w:rFonts w:ascii="Times New Roman" w:hAnsi="Times New Roman" w:cs="Times New Roman"/>
          <w:sz w:val="24"/>
          <w:szCs w:val="24"/>
        </w:rPr>
        <w:t>,</w:t>
      </w:r>
      <w:r w:rsidRPr="006749FB">
        <w:rPr>
          <w:rFonts w:ascii="Times New Roman" w:hAnsi="Times New Roman" w:cs="Times New Roman"/>
          <w:sz w:val="24"/>
          <w:szCs w:val="24"/>
        </w:rPr>
        <w:t xml:space="preserve"> om der er tale om</w:t>
      </w:r>
      <w:r w:rsidR="006749FB">
        <w:rPr>
          <w:rFonts w:ascii="Times New Roman" w:hAnsi="Times New Roman" w:cs="Times New Roman"/>
          <w:sz w:val="24"/>
          <w:szCs w:val="24"/>
        </w:rPr>
        <w:t xml:space="preserve"> led i en</w:t>
      </w:r>
      <w:r w:rsidRPr="006749FB">
        <w:rPr>
          <w:rFonts w:ascii="Times New Roman" w:hAnsi="Times New Roman" w:cs="Times New Roman"/>
          <w:sz w:val="24"/>
          <w:szCs w:val="24"/>
        </w:rPr>
        <w:t xml:space="preserve"> </w:t>
      </w:r>
      <w:proofErr w:type="spellStart"/>
      <w:r w:rsidRPr="006749FB">
        <w:rPr>
          <w:rFonts w:ascii="Times New Roman" w:hAnsi="Times New Roman" w:cs="Times New Roman"/>
          <w:sz w:val="24"/>
          <w:szCs w:val="24"/>
        </w:rPr>
        <w:t>sygehusbehandlig</w:t>
      </w:r>
      <w:proofErr w:type="spellEnd"/>
      <w:r w:rsidRPr="006749FB">
        <w:rPr>
          <w:rFonts w:ascii="Times New Roman" w:hAnsi="Times New Roman" w:cs="Times New Roman"/>
          <w:sz w:val="24"/>
          <w:szCs w:val="24"/>
        </w:rPr>
        <w:t xml:space="preserve"> eller</w:t>
      </w:r>
      <w:r w:rsidR="006749FB">
        <w:rPr>
          <w:rFonts w:ascii="Times New Roman" w:hAnsi="Times New Roman" w:cs="Times New Roman"/>
          <w:sz w:val="24"/>
          <w:szCs w:val="24"/>
        </w:rPr>
        <w:t xml:space="preserve"> et</w:t>
      </w:r>
      <w:r w:rsidRPr="006749FB">
        <w:rPr>
          <w:rFonts w:ascii="Times New Roman" w:hAnsi="Times New Roman" w:cs="Times New Roman"/>
          <w:sz w:val="24"/>
          <w:szCs w:val="24"/>
        </w:rPr>
        <w:t xml:space="preserve"> kommunalt tilbud</w:t>
      </w:r>
    </w:p>
    <w:p w:rsidR="00844D13" w:rsidRPr="003C0FB8" w:rsidRDefault="00973DA4" w:rsidP="003C0FB8">
      <w:pPr>
        <w:pStyle w:val="Listeafsnit"/>
        <w:numPr>
          <w:ilvl w:val="0"/>
          <w:numId w:val="3"/>
        </w:numPr>
        <w:jc w:val="both"/>
        <w:rPr>
          <w:rFonts w:ascii="Times New Roman" w:hAnsi="Times New Roman" w:cs="Times New Roman"/>
          <w:sz w:val="24"/>
          <w:szCs w:val="24"/>
        </w:rPr>
      </w:pPr>
      <w:r w:rsidRPr="003C0FB8">
        <w:rPr>
          <w:rFonts w:ascii="Times New Roman" w:hAnsi="Times New Roman" w:cs="Times New Roman"/>
          <w:sz w:val="24"/>
          <w:szCs w:val="24"/>
        </w:rPr>
        <w:t xml:space="preserve">Vi har brug for hjælp fra almen praksis til at henvise til kommunale sundhedstilbud. </w:t>
      </w:r>
    </w:p>
    <w:p w:rsidR="00675B80" w:rsidRPr="003C0FB8" w:rsidRDefault="00675B80" w:rsidP="003C0FB8">
      <w:pPr>
        <w:pStyle w:val="Listeafsnit"/>
        <w:jc w:val="both"/>
        <w:rPr>
          <w:rFonts w:ascii="Times New Roman" w:hAnsi="Times New Roman" w:cs="Times New Roman"/>
          <w:sz w:val="24"/>
          <w:szCs w:val="24"/>
        </w:rPr>
      </w:pPr>
    </w:p>
    <w:p w:rsidR="006749FB" w:rsidRDefault="006749FB">
      <w:pPr>
        <w:rPr>
          <w:rFonts w:asciiTheme="majorHAnsi" w:eastAsiaTheme="majorEastAsia" w:hAnsiTheme="majorHAnsi" w:cstheme="majorBidi"/>
          <w:b/>
          <w:bCs/>
          <w:color w:val="4F81BD" w:themeColor="accent1"/>
          <w:sz w:val="26"/>
          <w:szCs w:val="26"/>
        </w:rPr>
      </w:pPr>
      <w:r>
        <w:br w:type="page"/>
      </w:r>
    </w:p>
    <w:p w:rsidR="006749FB" w:rsidRDefault="006749FB" w:rsidP="006749FB">
      <w:pPr>
        <w:pStyle w:val="Overskrift2"/>
      </w:pPr>
      <w:r>
        <w:lastRenderedPageBreak/>
        <w:t xml:space="preserve">Input fra </w:t>
      </w:r>
      <w:r w:rsidRPr="003C0FB8">
        <w:t>Klynge Nord</w:t>
      </w:r>
    </w:p>
    <w:p w:rsidR="00157BFE" w:rsidRPr="00157BFE" w:rsidRDefault="00157BFE" w:rsidP="00157BFE"/>
    <w:p w:rsidR="004E3DC4" w:rsidRPr="004E3DC4" w:rsidRDefault="004E3DC4" w:rsidP="004E3DC4">
      <w:pPr>
        <w:pStyle w:val="Almindeligtekst"/>
        <w:numPr>
          <w:ilvl w:val="0"/>
          <w:numId w:val="25"/>
        </w:numPr>
        <w:spacing w:after="120"/>
        <w:jc w:val="both"/>
        <w:rPr>
          <w:rFonts w:ascii="Times New Roman" w:hAnsi="Times New Roman" w:cs="Times New Roman"/>
          <w:sz w:val="24"/>
          <w:szCs w:val="24"/>
        </w:rPr>
      </w:pPr>
      <w:r w:rsidRPr="003C0FB8">
        <w:rPr>
          <w:rFonts w:ascii="Times New Roman" w:hAnsi="Times New Roman" w:cs="Times New Roman"/>
          <w:sz w:val="24"/>
          <w:szCs w:val="24"/>
        </w:rPr>
        <w:t xml:space="preserve">Skærpe fokus på den rehabiliterende tilgang til borgeren - på tværs af sektorer - og både på det somatiske og psykiatriske område. Kommunerne yder </w:t>
      </w:r>
      <w:proofErr w:type="spellStart"/>
      <w:r w:rsidRPr="003C0FB8">
        <w:rPr>
          <w:rFonts w:ascii="Times New Roman" w:hAnsi="Times New Roman" w:cs="Times New Roman"/>
          <w:sz w:val="24"/>
          <w:szCs w:val="24"/>
        </w:rPr>
        <w:t>hjælp-til-selvhjælp</w:t>
      </w:r>
      <w:proofErr w:type="spellEnd"/>
      <w:r w:rsidRPr="003C0FB8">
        <w:rPr>
          <w:rFonts w:ascii="Times New Roman" w:hAnsi="Times New Roman" w:cs="Times New Roman"/>
          <w:sz w:val="24"/>
          <w:szCs w:val="24"/>
        </w:rPr>
        <w:t xml:space="preserve"> med henblik på at gøre borgerne selvhjulpne. Denne tilgang skal udbredes til regionen og almen praksis. Vi skal understøtte borgeren i at mestre eget liv hele livet</w:t>
      </w:r>
    </w:p>
    <w:p w:rsidR="006749FB" w:rsidRPr="004E3DC4" w:rsidRDefault="006749FB" w:rsidP="004E3DC4">
      <w:pPr>
        <w:pStyle w:val="Listeafsnit"/>
        <w:numPr>
          <w:ilvl w:val="0"/>
          <w:numId w:val="25"/>
        </w:numPr>
        <w:spacing w:after="120"/>
        <w:jc w:val="both"/>
        <w:rPr>
          <w:rFonts w:ascii="Times New Roman" w:hAnsi="Times New Roman" w:cs="Times New Roman"/>
          <w:sz w:val="24"/>
          <w:szCs w:val="24"/>
        </w:rPr>
      </w:pPr>
      <w:r w:rsidRPr="004E3DC4">
        <w:rPr>
          <w:rFonts w:ascii="Times New Roman" w:hAnsi="Times New Roman" w:cs="Times New Roman"/>
          <w:sz w:val="24"/>
          <w:szCs w:val="24"/>
        </w:rPr>
        <w:t>Kommunikation mellem sektorerne (IT gruppen har vigtig rolle her)</w:t>
      </w:r>
    </w:p>
    <w:p w:rsidR="006749FB" w:rsidRPr="004E3DC4" w:rsidRDefault="006749FB" w:rsidP="004E3DC4">
      <w:pPr>
        <w:pStyle w:val="Almindeligtekst"/>
        <w:numPr>
          <w:ilvl w:val="0"/>
          <w:numId w:val="25"/>
        </w:numPr>
        <w:spacing w:after="120"/>
        <w:jc w:val="both"/>
        <w:rPr>
          <w:rFonts w:ascii="Times New Roman" w:hAnsi="Times New Roman" w:cs="Times New Roman"/>
          <w:sz w:val="24"/>
          <w:szCs w:val="24"/>
        </w:rPr>
      </w:pPr>
      <w:r w:rsidRPr="003C0FB8">
        <w:rPr>
          <w:rFonts w:ascii="Times New Roman" w:hAnsi="Times New Roman" w:cs="Times New Roman"/>
          <w:sz w:val="24"/>
          <w:szCs w:val="24"/>
        </w:rPr>
        <w:t xml:space="preserve">Kapacitetstilpasning. Vi skal have varsel fra regionerne i god tid. </w:t>
      </w:r>
      <w:r w:rsidR="004E3DC4">
        <w:rPr>
          <w:rFonts w:ascii="Times New Roman" w:hAnsi="Times New Roman" w:cs="Times New Roman"/>
          <w:sz w:val="24"/>
          <w:szCs w:val="24"/>
        </w:rPr>
        <w:t>H</w:t>
      </w:r>
      <w:r w:rsidR="004E3DC4" w:rsidRPr="003C0FB8">
        <w:rPr>
          <w:rFonts w:ascii="Times New Roman" w:hAnsi="Times New Roman" w:cs="Times New Roman"/>
          <w:sz w:val="24"/>
          <w:szCs w:val="24"/>
        </w:rPr>
        <w:t>vordan forpligter vi regionen til at varsko kommunerne om sengenedlæggelser m.m.?</w:t>
      </w:r>
    </w:p>
    <w:p w:rsidR="006749FB" w:rsidRPr="004E3DC4" w:rsidRDefault="006749FB" w:rsidP="004E3DC4">
      <w:pPr>
        <w:pStyle w:val="Almindeligtekst"/>
        <w:numPr>
          <w:ilvl w:val="0"/>
          <w:numId w:val="25"/>
        </w:numPr>
        <w:spacing w:after="120"/>
        <w:jc w:val="both"/>
        <w:rPr>
          <w:rFonts w:ascii="Times New Roman" w:hAnsi="Times New Roman" w:cs="Times New Roman"/>
          <w:sz w:val="24"/>
          <w:szCs w:val="24"/>
        </w:rPr>
      </w:pPr>
      <w:r w:rsidRPr="003C0FB8">
        <w:rPr>
          <w:rFonts w:ascii="Times New Roman" w:hAnsi="Times New Roman" w:cs="Times New Roman"/>
          <w:sz w:val="24"/>
          <w:szCs w:val="24"/>
        </w:rPr>
        <w:t>Misbrugsområdet</w:t>
      </w:r>
      <w:r w:rsidR="004E3DC4">
        <w:rPr>
          <w:rFonts w:ascii="Times New Roman" w:hAnsi="Times New Roman" w:cs="Times New Roman"/>
          <w:sz w:val="24"/>
          <w:szCs w:val="24"/>
        </w:rPr>
        <w:t>.</w:t>
      </w:r>
      <w:r w:rsidR="004E3DC4" w:rsidRPr="004E3DC4">
        <w:rPr>
          <w:rFonts w:ascii="Times New Roman" w:hAnsi="Times New Roman" w:cs="Times New Roman"/>
          <w:sz w:val="24"/>
          <w:szCs w:val="24"/>
        </w:rPr>
        <w:t xml:space="preserve"> </w:t>
      </w:r>
      <w:r w:rsidR="004E3DC4" w:rsidRPr="003C0FB8">
        <w:rPr>
          <w:rFonts w:ascii="Times New Roman" w:hAnsi="Times New Roman" w:cs="Times New Roman"/>
          <w:sz w:val="24"/>
          <w:szCs w:val="24"/>
        </w:rPr>
        <w:t>Vi skal have ekstra fokus på borgere med misbrug - denne målgruppe skal fremhæves i sundhedsaftalen.</w:t>
      </w:r>
    </w:p>
    <w:p w:rsidR="006749FB" w:rsidRPr="004E3DC4" w:rsidRDefault="006749FB" w:rsidP="004E3DC4">
      <w:pPr>
        <w:pStyle w:val="Listeafsnit"/>
        <w:numPr>
          <w:ilvl w:val="0"/>
          <w:numId w:val="25"/>
        </w:numPr>
        <w:spacing w:after="120"/>
        <w:jc w:val="both"/>
        <w:rPr>
          <w:rFonts w:ascii="Times New Roman" w:hAnsi="Times New Roman" w:cs="Times New Roman"/>
          <w:sz w:val="24"/>
          <w:szCs w:val="24"/>
        </w:rPr>
      </w:pPr>
      <w:r w:rsidRPr="004E3DC4">
        <w:rPr>
          <w:rFonts w:ascii="Times New Roman" w:hAnsi="Times New Roman" w:cs="Times New Roman"/>
          <w:sz w:val="24"/>
          <w:szCs w:val="24"/>
        </w:rPr>
        <w:t xml:space="preserve">Reducere ulighed i centrum, dobbeltdiagnoser, misbrugere, andre sårbare grupper. </w:t>
      </w:r>
      <w:r w:rsidR="004E3DC4" w:rsidRPr="004E3DC4">
        <w:rPr>
          <w:rFonts w:ascii="Times New Roman" w:hAnsi="Times New Roman" w:cs="Times New Roman"/>
          <w:sz w:val="24"/>
          <w:szCs w:val="24"/>
        </w:rPr>
        <w:t>Målsætningerne i afsnittet "reducere ulighed i sundhed" skal konkretiseres. F.eks. skal det præciseres, hvad man mener med sundhedsvaner</w:t>
      </w:r>
      <w:r w:rsidRPr="004E3DC4">
        <w:rPr>
          <w:rFonts w:ascii="Times New Roman" w:hAnsi="Times New Roman" w:cs="Times New Roman"/>
          <w:sz w:val="24"/>
          <w:szCs w:val="24"/>
        </w:rPr>
        <w:t xml:space="preserve"> </w:t>
      </w:r>
    </w:p>
    <w:p w:rsidR="004E3DC4" w:rsidRPr="004E3DC4" w:rsidRDefault="006749FB" w:rsidP="004E3DC4">
      <w:pPr>
        <w:pStyle w:val="Listeafsnit"/>
        <w:numPr>
          <w:ilvl w:val="0"/>
          <w:numId w:val="25"/>
        </w:numPr>
        <w:spacing w:after="120"/>
        <w:jc w:val="both"/>
        <w:rPr>
          <w:rFonts w:ascii="Times New Roman" w:hAnsi="Times New Roman" w:cs="Times New Roman"/>
          <w:sz w:val="24"/>
          <w:szCs w:val="24"/>
        </w:rPr>
      </w:pPr>
      <w:r w:rsidRPr="004E3DC4">
        <w:rPr>
          <w:rFonts w:ascii="Times New Roman" w:hAnsi="Times New Roman" w:cs="Times New Roman"/>
          <w:sz w:val="24"/>
          <w:szCs w:val="24"/>
        </w:rPr>
        <w:t>Det sammenhængende borgerforløb - udbygges med en målsætning om kommunikation mellem sektorerne.</w:t>
      </w:r>
      <w:r w:rsidR="004E3DC4" w:rsidRPr="004E3DC4">
        <w:rPr>
          <w:rFonts w:ascii="Times New Roman" w:hAnsi="Times New Roman" w:cs="Times New Roman"/>
          <w:sz w:val="24"/>
          <w:szCs w:val="24"/>
        </w:rPr>
        <w:t xml:space="preserve"> </w:t>
      </w:r>
    </w:p>
    <w:p w:rsidR="004E3DC4" w:rsidRPr="004E3DC4" w:rsidRDefault="004E3DC4" w:rsidP="004E3DC4">
      <w:pPr>
        <w:pStyle w:val="Listeafsnit"/>
        <w:numPr>
          <w:ilvl w:val="0"/>
          <w:numId w:val="25"/>
        </w:numPr>
        <w:spacing w:after="120"/>
        <w:jc w:val="both"/>
        <w:rPr>
          <w:rFonts w:ascii="Times New Roman" w:hAnsi="Times New Roman" w:cs="Times New Roman"/>
          <w:sz w:val="24"/>
          <w:szCs w:val="24"/>
        </w:rPr>
      </w:pPr>
      <w:r w:rsidRPr="004E3DC4">
        <w:rPr>
          <w:rFonts w:ascii="Times New Roman" w:hAnsi="Times New Roman" w:cs="Times New Roman"/>
          <w:sz w:val="24"/>
          <w:szCs w:val="24"/>
        </w:rPr>
        <w:t xml:space="preserve">Vi skal ikke kun tænke på, at pengene skal følge borgeren, men også gøre kagen mindre, f.eks. med mere </w:t>
      </w:r>
      <w:proofErr w:type="spellStart"/>
      <w:r w:rsidRPr="004E3DC4">
        <w:rPr>
          <w:rFonts w:ascii="Times New Roman" w:hAnsi="Times New Roman" w:cs="Times New Roman"/>
          <w:sz w:val="24"/>
          <w:szCs w:val="24"/>
        </w:rPr>
        <w:t>selvhjulpenhed</w:t>
      </w:r>
      <w:proofErr w:type="spellEnd"/>
      <w:r w:rsidRPr="004E3DC4">
        <w:rPr>
          <w:rFonts w:ascii="Times New Roman" w:hAnsi="Times New Roman" w:cs="Times New Roman"/>
          <w:sz w:val="24"/>
          <w:szCs w:val="24"/>
        </w:rPr>
        <w:t xml:space="preserve">. </w:t>
      </w:r>
    </w:p>
    <w:p w:rsidR="006749FB" w:rsidRPr="004E3DC4" w:rsidRDefault="006749FB" w:rsidP="004E3DC4">
      <w:pPr>
        <w:pStyle w:val="Almindeligtekst"/>
        <w:ind w:left="720"/>
        <w:jc w:val="both"/>
        <w:rPr>
          <w:rFonts w:ascii="Times New Roman" w:hAnsi="Times New Roman" w:cs="Times New Roman"/>
          <w:sz w:val="24"/>
          <w:szCs w:val="24"/>
        </w:rPr>
      </w:pPr>
    </w:p>
    <w:p w:rsidR="00723E30" w:rsidRPr="004E3DC4" w:rsidRDefault="00723E30" w:rsidP="004E3DC4">
      <w:pPr>
        <w:pStyle w:val="Listeafsnit"/>
        <w:numPr>
          <w:ilvl w:val="0"/>
          <w:numId w:val="25"/>
        </w:numPr>
        <w:spacing w:after="120"/>
        <w:jc w:val="both"/>
        <w:rPr>
          <w:rFonts w:asciiTheme="majorHAnsi" w:eastAsiaTheme="majorEastAsia" w:hAnsiTheme="majorHAnsi" w:cstheme="majorBidi"/>
          <w:b/>
          <w:bCs/>
          <w:color w:val="365F91" w:themeColor="accent1" w:themeShade="BF"/>
          <w:sz w:val="28"/>
          <w:szCs w:val="28"/>
        </w:rPr>
      </w:pPr>
      <w:r>
        <w:br w:type="page"/>
      </w:r>
    </w:p>
    <w:p w:rsidR="00477F17" w:rsidRDefault="00477F17" w:rsidP="00723E30">
      <w:pPr>
        <w:pStyle w:val="Overskrift1"/>
      </w:pPr>
      <w:r w:rsidRPr="003C0FB8">
        <w:lastRenderedPageBreak/>
        <w:t>Oplæg vedr. Praksisplanen i RN (Mads Duedahl)</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Formålet med praksisplanen er at beskrive, hvilke opgaver de praktiserende læger skal varetage, snitflader til sygehuse og kommunerne. Samt indeholde overvejelser om kapacitet og fysisk placering af de praktiserende læger.</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Praksisplanen bliver således et centralt samarbejds- og planlægningsværktøj mellem region, kommuner og de praktiserende læger. </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Kommunerne skal fastholde Praksisplanudvalget som central</w:t>
      </w:r>
      <w:r w:rsidR="007E1A5F">
        <w:rPr>
          <w:rFonts w:ascii="Times New Roman" w:hAnsi="Times New Roman" w:cs="Times New Roman"/>
          <w:sz w:val="24"/>
          <w:szCs w:val="24"/>
        </w:rPr>
        <w:t>t</w:t>
      </w:r>
      <w:r w:rsidRPr="00723E30">
        <w:rPr>
          <w:rFonts w:ascii="Times New Roman" w:hAnsi="Times New Roman" w:cs="Times New Roman"/>
          <w:sz w:val="24"/>
          <w:szCs w:val="24"/>
        </w:rPr>
        <w:t xml:space="preserve"> udvalg og bidragsyder i realiseringen af de praktiserende lægers medvirken til gennemføre</w:t>
      </w:r>
      <w:r w:rsidR="007E1A5F">
        <w:rPr>
          <w:rFonts w:ascii="Times New Roman" w:hAnsi="Times New Roman" w:cs="Times New Roman"/>
          <w:sz w:val="24"/>
          <w:szCs w:val="24"/>
        </w:rPr>
        <w:t>lse af</w:t>
      </w:r>
      <w:r w:rsidRPr="00723E30">
        <w:rPr>
          <w:rFonts w:ascii="Times New Roman" w:hAnsi="Times New Roman" w:cs="Times New Roman"/>
          <w:sz w:val="24"/>
          <w:szCs w:val="24"/>
        </w:rPr>
        <w:t xml:space="preserve"> nye sundhedsaftaler. </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Kommunerne fik</w:t>
      </w:r>
      <w:r w:rsidR="007E1A5F">
        <w:rPr>
          <w:rFonts w:ascii="Times New Roman" w:hAnsi="Times New Roman" w:cs="Times New Roman"/>
          <w:sz w:val="24"/>
          <w:szCs w:val="24"/>
        </w:rPr>
        <w:t xml:space="preserve"> i den netop godkendte Praksisplan</w:t>
      </w:r>
      <w:r w:rsidRPr="00723E30">
        <w:rPr>
          <w:rFonts w:ascii="Times New Roman" w:hAnsi="Times New Roman" w:cs="Times New Roman"/>
          <w:sz w:val="24"/>
          <w:szCs w:val="24"/>
        </w:rPr>
        <w:t xml:space="preserve"> sat fokus på en styrkelse af tilgængeligheden mellem praktiserende læger og det kommunale sundhedsvæsen. Kommunerne fik præciseret, at d</w:t>
      </w:r>
      <w:r w:rsidRPr="00723E30">
        <w:rPr>
          <w:rFonts w:ascii="Times New Roman" w:hAnsi="Times New Roman" w:cs="Times New Roman"/>
          <w:i/>
          <w:iCs/>
          <w:sz w:val="24"/>
          <w:szCs w:val="24"/>
        </w:rPr>
        <w:t>er skal konkretiseres initiativer på området.</w:t>
      </w:r>
    </w:p>
    <w:p w:rsidR="007E1A5F" w:rsidRDefault="007E1A5F" w:rsidP="00230BE8">
      <w:pPr>
        <w:jc w:val="both"/>
        <w:rPr>
          <w:rFonts w:ascii="Times New Roman" w:hAnsi="Times New Roman" w:cs="Times New Roman"/>
          <w:sz w:val="24"/>
          <w:szCs w:val="24"/>
        </w:rPr>
      </w:pPr>
      <w:r>
        <w:rPr>
          <w:rFonts w:ascii="Times New Roman" w:hAnsi="Times New Roman" w:cs="Times New Roman"/>
          <w:sz w:val="24"/>
          <w:szCs w:val="24"/>
        </w:rPr>
        <w:t>Herudover er følgende fremtrædende i planen:</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Der bliver peget på, at behovet for koordinering vil stige mellem praktiserende lægers opgaver i det tværsektorielle samarbejde med sygehuse og med kommuner. Det er derfor vigtigt at sikre et godt samspil mellem de involverede parter i forbindelse med de kommende sundhedsaftaler. </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Det er vigtigt, at der laves konkrete aftaler om opgavefordelingen mellem praktiserende læger, sygehuse og kommuner. Samarbejdet skal indrettes således, at sektorovergangene kan ske mest effektivt. Praksisplanen peger også på opgaveglidning mellem sygehuse og praktiserende læger. Og at der er behov for konkrete aftaler, hvilke opgaver praktiserende læger skal løse.</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Kommunerne har sat fokus på behovet for analyser af forskelle i lægernes henvisninger til undersøgelser, behandlinger og indlæggelser på sygehusene. I Praksisplanudvalget var der enighed om, at supplere analysen med data omkring kommunale tilbud og belysning af eventuelle sammenhænge mellem disse og variationer i indlæggelserne fra almen praksis.</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En velfungerende almen praksis som en integreret del af det samlede sundhedsvæsen er en forudsætning for øget sundhed, kvalitetsudvikling over tid, rationel brug af ressourcer samt udvikling af det sammenhængende sundhedsvæsen i Region Nordjylland. Dette mål skal søges aktivt gennem oplysning via analyser og data, så de gode erfaringer kan anvise en fælles retning alle kan gå efter.</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Fokus på styrkelse af sammenhængen mellem almen praksis og kommunerne i forhold til medicinhåndtering og sygebesøg. Endvidere vil der være fokus på styrkelse af forebyggelse af uønskede graviditeter, bl.a. med det formål at nedbringe antallet af aborter. </w:t>
      </w:r>
    </w:p>
    <w:p w:rsidR="007E1A5F"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Kommunerne fik med, at det er væsentligt at have stor opmærksomhed på lægedækningen, og at praksisplanen skal indeholde konkrete initiativer til fastholdelse og rekruttering af praktiserende læger med henblik på at forebygge lægemangel.</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lastRenderedPageBreak/>
        <w:t>Praksisplan 1 indeholder mål om indsamling af viden om alder, sygdomsbyrde, livsstil og kapacitet i praksis. Denne viden skal bruges systematisk som pejlemærke ved generationsskifte og ophør i de enkelte områder i regionens kommuner. Det foregår</w:t>
      </w:r>
    </w:p>
    <w:p w:rsidR="00AC581B"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Der skal være fokus på samarbejde omkring ressourceudnyttelse og opgavefordeling mellem sektorerne. Tidlig opsporing og henvisning til kommunale tilbud er centrale områder.  </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Når 3. generations sundhedsaftaler er indgået skal der arbejdes videre med at virkeliggøre konkrete indsatser og derefter følge op på disse indsatser. I centrum af dette arbejde er målbarhed og konkret fokus. </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Sundhedskoordinationsudvalget har i sit høringssvar til praksisplanen ønsket, at praksisplanen genåbnes i efteråret 2014.</w:t>
      </w:r>
      <w:r w:rsidR="00AC581B">
        <w:rPr>
          <w:rFonts w:ascii="Times New Roman" w:hAnsi="Times New Roman" w:cs="Times New Roman"/>
          <w:sz w:val="24"/>
          <w:szCs w:val="24"/>
        </w:rPr>
        <w:t xml:space="preserve"> </w:t>
      </w:r>
      <w:r w:rsidRPr="00723E30">
        <w:rPr>
          <w:rFonts w:ascii="Times New Roman" w:hAnsi="Times New Roman" w:cs="Times New Roman"/>
          <w:sz w:val="24"/>
          <w:szCs w:val="24"/>
        </w:rPr>
        <w:t xml:space="preserve">Dvs. forud for Sundhedskoordinationsudvalgets møde i oktober. </w:t>
      </w:r>
    </w:p>
    <w:p w:rsidR="00AC581B" w:rsidRDefault="00AC581B" w:rsidP="00230BE8">
      <w:pPr>
        <w:jc w:val="both"/>
        <w:rPr>
          <w:rFonts w:ascii="Times New Roman" w:hAnsi="Times New Roman" w:cs="Times New Roman"/>
          <w:sz w:val="24"/>
          <w:szCs w:val="24"/>
        </w:rPr>
      </w:pPr>
      <w:r w:rsidRPr="00723E30">
        <w:rPr>
          <w:rFonts w:ascii="Times New Roman" w:hAnsi="Times New Roman" w:cs="Times New Roman"/>
          <w:sz w:val="24"/>
          <w:szCs w:val="24"/>
        </w:rPr>
        <w:t> Kommunerne ønsker, at de kommende 3. generations sundhedsaftaler gennemføres sammen med de praktiserende læger. Arbejdet skal igangsættes i efteråret 2014. Der er aftalt en møderække i Praksisplanudvalget samt i Samarbejdsudvalget for almen læger. Kommunerne skal aktivt udnytte de fastlagte møder i Praksisplanudvalget til at få dis</w:t>
      </w:r>
      <w:r>
        <w:rPr>
          <w:rFonts w:ascii="Times New Roman" w:hAnsi="Times New Roman" w:cs="Times New Roman"/>
          <w:sz w:val="24"/>
          <w:szCs w:val="24"/>
        </w:rPr>
        <w:t>se emner drøftet.</w:t>
      </w:r>
    </w:p>
    <w:p w:rsidR="00230BE8" w:rsidRPr="00AC581B"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På det tidspunkt kendes konturerne af den ny sundhedsaftale og det kan sikres, at der er indledt en dialog med de praktiserende læger. En dialog der er afgørende for at få de nødvendige aftaler med de praktiserende læger for at få realiseret sundhedsaftalerne. </w:t>
      </w:r>
    </w:p>
    <w:p w:rsidR="00230BE8" w:rsidRPr="00723E30" w:rsidRDefault="00230BE8" w:rsidP="00230BE8">
      <w:pPr>
        <w:jc w:val="both"/>
        <w:rPr>
          <w:rFonts w:ascii="Times New Roman" w:hAnsi="Times New Roman" w:cs="Times New Roman"/>
          <w:sz w:val="24"/>
          <w:szCs w:val="24"/>
        </w:rPr>
      </w:pPr>
      <w:r w:rsidRPr="00723E30">
        <w:rPr>
          <w:rFonts w:ascii="Times New Roman" w:hAnsi="Times New Roman" w:cs="Times New Roman"/>
          <w:sz w:val="24"/>
          <w:szCs w:val="24"/>
        </w:rPr>
        <w:t xml:space="preserve">Kommunerne skal fastholde opmærksomheden på sikring af lægedækning og tilgængelighed. Herunder behovet for mere detaljeret viden. </w:t>
      </w:r>
    </w:p>
    <w:p w:rsidR="003649E3" w:rsidRPr="003C0FB8" w:rsidRDefault="003649E3" w:rsidP="003C0FB8">
      <w:pPr>
        <w:ind w:left="360"/>
        <w:jc w:val="both"/>
        <w:rPr>
          <w:rFonts w:ascii="Times New Roman" w:hAnsi="Times New Roman" w:cs="Times New Roman"/>
          <w:b/>
          <w:sz w:val="24"/>
          <w:szCs w:val="24"/>
        </w:rPr>
      </w:pPr>
    </w:p>
    <w:p w:rsidR="00723E30" w:rsidRDefault="00723E30">
      <w:pPr>
        <w:rPr>
          <w:rFonts w:ascii="Times New Roman" w:hAnsi="Times New Roman" w:cs="Times New Roman"/>
          <w:b/>
          <w:sz w:val="24"/>
          <w:szCs w:val="24"/>
        </w:rPr>
      </w:pPr>
      <w:r>
        <w:rPr>
          <w:rFonts w:ascii="Times New Roman" w:hAnsi="Times New Roman" w:cs="Times New Roman"/>
          <w:b/>
          <w:sz w:val="24"/>
          <w:szCs w:val="24"/>
        </w:rPr>
        <w:br w:type="page"/>
      </w:r>
    </w:p>
    <w:p w:rsidR="003649E3" w:rsidRPr="003C0FB8" w:rsidRDefault="00471980" w:rsidP="00723E30">
      <w:pPr>
        <w:pStyle w:val="Overskrift1"/>
      </w:pPr>
      <w:r>
        <w:lastRenderedPageBreak/>
        <w:t>Opsamling på dagen</w:t>
      </w:r>
    </w:p>
    <w:p w:rsidR="00723E30" w:rsidRPr="00972E2E" w:rsidRDefault="00471980" w:rsidP="00230BE8">
      <w:pPr>
        <w:jc w:val="both"/>
        <w:rPr>
          <w:rFonts w:ascii="Times New Roman" w:hAnsi="Times New Roman" w:cs="Times New Roman"/>
          <w:sz w:val="24"/>
          <w:szCs w:val="24"/>
        </w:rPr>
      </w:pPr>
      <w:r w:rsidRPr="00972E2E">
        <w:rPr>
          <w:rFonts w:ascii="Times New Roman" w:hAnsi="Times New Roman" w:cs="Times New Roman"/>
          <w:sz w:val="24"/>
          <w:szCs w:val="24"/>
        </w:rPr>
        <w:t>Den fre</w:t>
      </w:r>
      <w:r w:rsidR="00972E2E">
        <w:rPr>
          <w:rFonts w:ascii="Times New Roman" w:hAnsi="Times New Roman" w:cs="Times New Roman"/>
          <w:sz w:val="24"/>
          <w:szCs w:val="24"/>
        </w:rPr>
        <w:t>madrettede proces ift. udarbejdel</w:t>
      </w:r>
      <w:r w:rsidRPr="00972E2E">
        <w:rPr>
          <w:rFonts w:ascii="Times New Roman" w:hAnsi="Times New Roman" w:cs="Times New Roman"/>
          <w:sz w:val="24"/>
          <w:szCs w:val="24"/>
        </w:rPr>
        <w:t xml:space="preserve">sen af den politiske sundhedsaftale er således: </w:t>
      </w:r>
    </w:p>
    <w:p w:rsidR="00230BE8" w:rsidRPr="00972E2E" w:rsidRDefault="00972E2E" w:rsidP="00972E2E">
      <w:pPr>
        <w:pStyle w:val="Listeafsnit"/>
        <w:numPr>
          <w:ilvl w:val="0"/>
          <w:numId w:val="26"/>
        </w:numPr>
        <w:jc w:val="both"/>
        <w:rPr>
          <w:rFonts w:ascii="Times New Roman" w:hAnsi="Times New Roman" w:cs="Times New Roman"/>
          <w:sz w:val="24"/>
          <w:szCs w:val="24"/>
        </w:rPr>
      </w:pPr>
      <w:r w:rsidRPr="00972E2E">
        <w:rPr>
          <w:rFonts w:ascii="Times New Roman" w:hAnsi="Times New Roman" w:cs="Times New Roman"/>
          <w:sz w:val="24"/>
          <w:szCs w:val="24"/>
        </w:rPr>
        <w:t>Ultimo maj: Møde med formandskaberne/Tilpasning af udkast</w:t>
      </w:r>
      <w:r w:rsidR="00230BE8" w:rsidRPr="00972E2E">
        <w:rPr>
          <w:rFonts w:ascii="Times New Roman" w:hAnsi="Times New Roman" w:cs="Times New Roman"/>
          <w:sz w:val="24"/>
          <w:szCs w:val="24"/>
        </w:rPr>
        <w:t xml:space="preserve"> </w:t>
      </w:r>
    </w:p>
    <w:p w:rsidR="00972E2E" w:rsidRPr="00972E2E" w:rsidRDefault="00972E2E" w:rsidP="00972E2E">
      <w:pPr>
        <w:pStyle w:val="Listeafsnit"/>
        <w:numPr>
          <w:ilvl w:val="0"/>
          <w:numId w:val="26"/>
        </w:numPr>
        <w:jc w:val="both"/>
        <w:rPr>
          <w:rFonts w:ascii="Times New Roman" w:hAnsi="Times New Roman" w:cs="Times New Roman"/>
          <w:sz w:val="24"/>
          <w:szCs w:val="24"/>
        </w:rPr>
      </w:pPr>
      <w:proofErr w:type="spellStart"/>
      <w:r w:rsidRPr="00972E2E">
        <w:rPr>
          <w:rFonts w:ascii="Times New Roman" w:hAnsi="Times New Roman" w:cs="Times New Roman"/>
          <w:sz w:val="24"/>
          <w:szCs w:val="24"/>
        </w:rPr>
        <w:t>DAS-møde</w:t>
      </w:r>
      <w:proofErr w:type="spellEnd"/>
      <w:r w:rsidRPr="00972E2E">
        <w:rPr>
          <w:rFonts w:ascii="Times New Roman" w:hAnsi="Times New Roman" w:cs="Times New Roman"/>
          <w:sz w:val="24"/>
          <w:szCs w:val="24"/>
        </w:rPr>
        <w:t xml:space="preserve"> d. 3. juni 2014: Udkast til politisk sundhedsaftale drøftes administrativt</w:t>
      </w:r>
    </w:p>
    <w:p w:rsidR="00230BE8" w:rsidRPr="00972E2E" w:rsidRDefault="00230BE8" w:rsidP="00972E2E">
      <w:pPr>
        <w:pStyle w:val="Listeafsnit"/>
        <w:numPr>
          <w:ilvl w:val="0"/>
          <w:numId w:val="26"/>
        </w:numPr>
        <w:jc w:val="both"/>
        <w:rPr>
          <w:rFonts w:ascii="Times New Roman" w:hAnsi="Times New Roman" w:cs="Times New Roman"/>
          <w:sz w:val="24"/>
          <w:szCs w:val="24"/>
        </w:rPr>
      </w:pPr>
      <w:r w:rsidRPr="00972E2E">
        <w:rPr>
          <w:rFonts w:ascii="Times New Roman" w:hAnsi="Times New Roman" w:cs="Times New Roman"/>
          <w:sz w:val="24"/>
          <w:szCs w:val="24"/>
        </w:rPr>
        <w:t>SKU møde d. 25. juni 2014</w:t>
      </w:r>
      <w:r w:rsidR="00972E2E" w:rsidRPr="00972E2E">
        <w:rPr>
          <w:rFonts w:ascii="Times New Roman" w:hAnsi="Times New Roman" w:cs="Times New Roman"/>
          <w:sz w:val="24"/>
          <w:szCs w:val="24"/>
        </w:rPr>
        <w:t>: Udkast til politisk sundhedsaftale drøftes</w:t>
      </w:r>
    </w:p>
    <w:p w:rsidR="00230BE8" w:rsidRPr="00972E2E" w:rsidRDefault="00230BE8" w:rsidP="00972E2E">
      <w:pPr>
        <w:pStyle w:val="Listeafsnit"/>
        <w:numPr>
          <w:ilvl w:val="0"/>
          <w:numId w:val="26"/>
        </w:numPr>
        <w:jc w:val="both"/>
        <w:rPr>
          <w:rFonts w:ascii="Times New Roman" w:hAnsi="Times New Roman" w:cs="Times New Roman"/>
          <w:sz w:val="24"/>
          <w:szCs w:val="24"/>
        </w:rPr>
      </w:pPr>
      <w:r w:rsidRPr="00972E2E">
        <w:rPr>
          <w:rFonts w:ascii="Times New Roman" w:hAnsi="Times New Roman" w:cs="Times New Roman"/>
          <w:sz w:val="24"/>
          <w:szCs w:val="24"/>
        </w:rPr>
        <w:t>Herefter høring</w:t>
      </w:r>
      <w:r w:rsidR="00972E2E" w:rsidRPr="00972E2E">
        <w:rPr>
          <w:rFonts w:ascii="Times New Roman" w:hAnsi="Times New Roman" w:cs="Times New Roman"/>
          <w:sz w:val="24"/>
          <w:szCs w:val="24"/>
        </w:rPr>
        <w:t xml:space="preserve"> henover sommeren</w:t>
      </w:r>
      <w:r w:rsidRPr="00972E2E">
        <w:rPr>
          <w:rFonts w:ascii="Times New Roman" w:hAnsi="Times New Roman" w:cs="Times New Roman"/>
          <w:sz w:val="24"/>
          <w:szCs w:val="24"/>
        </w:rPr>
        <w:t>.</w:t>
      </w:r>
    </w:p>
    <w:p w:rsidR="003649E3" w:rsidRPr="003C0FB8" w:rsidRDefault="003649E3" w:rsidP="00471980">
      <w:pPr>
        <w:pStyle w:val="Overskrift1"/>
      </w:pPr>
      <w:r w:rsidRPr="003C0FB8">
        <w:t>Næste møde i Sundhedspolitisk dialogforum</w:t>
      </w:r>
      <w:r w:rsidR="00471980">
        <w:t xml:space="preserve"> finder sted</w:t>
      </w:r>
      <w:r w:rsidRPr="003C0FB8">
        <w:t xml:space="preserve"> d. 23. oktober. </w:t>
      </w:r>
    </w:p>
    <w:p w:rsidR="00723E30" w:rsidRDefault="00972E2E" w:rsidP="00972E2E">
      <w:pPr>
        <w:jc w:val="both"/>
      </w:pPr>
      <w:r>
        <w:rPr>
          <w:rFonts w:ascii="Times New Roman" w:hAnsi="Times New Roman" w:cs="Times New Roman"/>
          <w:sz w:val="24"/>
          <w:szCs w:val="24"/>
        </w:rPr>
        <w:t xml:space="preserve">Forslag og ønsker til dagsordenen kan fremsendes til de kommunale medlemmer af Sundhedskoordinationsudvalget, til </w:t>
      </w:r>
      <w:proofErr w:type="spellStart"/>
      <w:r>
        <w:rPr>
          <w:rFonts w:ascii="Times New Roman" w:hAnsi="Times New Roman" w:cs="Times New Roman"/>
          <w:sz w:val="24"/>
          <w:szCs w:val="24"/>
        </w:rPr>
        <w:t>KKR-sekretariatet</w:t>
      </w:r>
      <w:proofErr w:type="spellEnd"/>
      <w:r>
        <w:rPr>
          <w:rFonts w:ascii="Times New Roman" w:hAnsi="Times New Roman" w:cs="Times New Roman"/>
          <w:sz w:val="24"/>
          <w:szCs w:val="24"/>
        </w:rPr>
        <w:t xml:space="preserve"> eller til Det fælleskommunale Sundhedssekretariat</w:t>
      </w:r>
    </w:p>
    <w:p w:rsidR="003649E3" w:rsidRPr="003C0FB8" w:rsidRDefault="003649E3" w:rsidP="00723E30"/>
    <w:sectPr w:rsidR="003649E3" w:rsidRPr="003C0FB8" w:rsidSect="004423E7">
      <w:headerReference w:type="default" r:id="rId7"/>
      <w:footerReference w:type="default" r:id="rId8"/>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980" w:rsidRDefault="00471980" w:rsidP="003C0FB8">
      <w:pPr>
        <w:spacing w:after="0" w:line="240" w:lineRule="auto"/>
      </w:pPr>
      <w:r>
        <w:separator/>
      </w:r>
    </w:p>
  </w:endnote>
  <w:endnote w:type="continuationSeparator" w:id="0">
    <w:p w:rsidR="00471980" w:rsidRDefault="00471980" w:rsidP="003C0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5799"/>
      <w:docPartObj>
        <w:docPartGallery w:val="Page Numbers (Bottom of Page)"/>
        <w:docPartUnique/>
      </w:docPartObj>
    </w:sdtPr>
    <w:sdtContent>
      <w:p w:rsidR="00471980" w:rsidRDefault="00471980">
        <w:pPr>
          <w:pStyle w:val="Sidefod"/>
          <w:jc w:val="right"/>
        </w:pPr>
        <w:fldSimple w:instr=" PAGE   \* MERGEFORMAT ">
          <w:r w:rsidR="00157BFE">
            <w:rPr>
              <w:noProof/>
            </w:rPr>
            <w:t>7</w:t>
          </w:r>
        </w:fldSimple>
      </w:p>
    </w:sdtContent>
  </w:sdt>
  <w:p w:rsidR="00471980" w:rsidRDefault="0047198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980" w:rsidRDefault="00471980" w:rsidP="003C0FB8">
      <w:pPr>
        <w:spacing w:after="0" w:line="240" w:lineRule="auto"/>
      </w:pPr>
      <w:r>
        <w:separator/>
      </w:r>
    </w:p>
  </w:footnote>
  <w:footnote w:type="continuationSeparator" w:id="0">
    <w:p w:rsidR="00471980" w:rsidRDefault="00471980" w:rsidP="003C0F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80" w:rsidRDefault="00471980" w:rsidP="003C0FB8">
    <w:pPr>
      <w:jc w:val="right"/>
      <w:rPr>
        <w:rFonts w:ascii="Arial" w:hAnsi="Arial" w:cs="Arial"/>
        <w:b/>
        <w:bCs/>
        <w:color w:val="333399"/>
        <w:sz w:val="28"/>
        <w:szCs w:val="8"/>
      </w:rPr>
    </w:pPr>
    <w:r w:rsidRPr="0063133B">
      <w:rPr>
        <w:rFonts w:ascii="Arial" w:hAnsi="Arial" w:cs="Arial"/>
        <w:b/>
        <w:bCs/>
        <w:noProof/>
        <w:color w:val="333399"/>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40559" o:spid="_x0000_s4097" type="#_x0000_t75" style="position:absolute;left:0;text-align:left;margin-left:0;margin-top:0;width:480.05pt;height:360.1pt;z-index:-251658752;mso-position-horizontal:center;mso-position-horizontal-relative:margin;mso-position-vertical:center;mso-position-vertical-relative:margin" o:allowincell="f">
          <v:imagedata r:id="rId1" o:title="COLOURBOX5992296" gain="19661f" blacklevel="22938f"/>
          <w10:wrap anchorx="margin" anchory="margin"/>
        </v:shape>
      </w:pict>
    </w:r>
    <w:r>
      <w:rPr>
        <w:rFonts w:ascii="Arial" w:hAnsi="Arial" w:cs="Arial"/>
        <w:b/>
        <w:bCs/>
        <w:color w:val="333399"/>
        <w:sz w:val="28"/>
      </w:rPr>
      <w:t>KKR</w:t>
    </w:r>
    <w:r>
      <w:rPr>
        <w:rFonts w:ascii="Arial" w:hAnsi="Arial" w:cs="Arial"/>
        <w:b/>
        <w:bCs/>
        <w:color w:val="333399"/>
        <w:sz w:val="28"/>
      </w:rPr>
      <w:br/>
    </w:r>
    <w:r>
      <w:rPr>
        <w:rFonts w:ascii="Arial" w:hAnsi="Arial" w:cs="Arial"/>
        <w:b/>
        <w:bCs/>
        <w:color w:val="333399"/>
        <w:sz w:val="28"/>
        <w:szCs w:val="8"/>
      </w:rPr>
      <w:t>NORDJYLLAND</w:t>
    </w:r>
  </w:p>
  <w:p w:rsidR="00471980" w:rsidRDefault="0047198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04CD"/>
    <w:multiLevelType w:val="hybridMultilevel"/>
    <w:tmpl w:val="BA74881C"/>
    <w:lvl w:ilvl="0" w:tplc="4106FF2C">
      <w:start w:val="1"/>
      <w:numFmt w:val="bullet"/>
      <w:lvlText w:val="•"/>
      <w:lvlJc w:val="left"/>
      <w:pPr>
        <w:tabs>
          <w:tab w:val="num" w:pos="2880"/>
        </w:tabs>
        <w:ind w:left="2880" w:hanging="360"/>
      </w:pPr>
      <w:rPr>
        <w:rFonts w:ascii="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5426C1B"/>
    <w:multiLevelType w:val="hybridMultilevel"/>
    <w:tmpl w:val="3E0CC1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1A189E"/>
    <w:multiLevelType w:val="hybridMultilevel"/>
    <w:tmpl w:val="17A09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267770"/>
    <w:multiLevelType w:val="hybridMultilevel"/>
    <w:tmpl w:val="D0E449EA"/>
    <w:lvl w:ilvl="0" w:tplc="F6F0D70C">
      <w:start w:val="1"/>
      <w:numFmt w:val="bullet"/>
      <w:lvlText w:val="•"/>
      <w:lvlJc w:val="left"/>
      <w:pPr>
        <w:tabs>
          <w:tab w:val="num" w:pos="720"/>
        </w:tabs>
        <w:ind w:left="720" w:hanging="360"/>
      </w:pPr>
      <w:rPr>
        <w:rFonts w:ascii="Times New Roman" w:hAnsi="Times New Roman" w:hint="default"/>
      </w:rPr>
    </w:lvl>
    <w:lvl w:ilvl="1" w:tplc="A7D637C4" w:tentative="1">
      <w:start w:val="1"/>
      <w:numFmt w:val="bullet"/>
      <w:lvlText w:val="•"/>
      <w:lvlJc w:val="left"/>
      <w:pPr>
        <w:tabs>
          <w:tab w:val="num" w:pos="1440"/>
        </w:tabs>
        <w:ind w:left="1440" w:hanging="360"/>
      </w:pPr>
      <w:rPr>
        <w:rFonts w:ascii="Times New Roman" w:hAnsi="Times New Roman" w:hint="default"/>
      </w:rPr>
    </w:lvl>
    <w:lvl w:ilvl="2" w:tplc="C89487DA" w:tentative="1">
      <w:start w:val="1"/>
      <w:numFmt w:val="bullet"/>
      <w:lvlText w:val="•"/>
      <w:lvlJc w:val="left"/>
      <w:pPr>
        <w:tabs>
          <w:tab w:val="num" w:pos="2160"/>
        </w:tabs>
        <w:ind w:left="2160" w:hanging="360"/>
      </w:pPr>
      <w:rPr>
        <w:rFonts w:ascii="Times New Roman" w:hAnsi="Times New Roman" w:hint="default"/>
      </w:rPr>
    </w:lvl>
    <w:lvl w:ilvl="3" w:tplc="04060001">
      <w:start w:val="1"/>
      <w:numFmt w:val="bullet"/>
      <w:lvlText w:val=""/>
      <w:lvlJc w:val="left"/>
      <w:pPr>
        <w:tabs>
          <w:tab w:val="num" w:pos="2880"/>
        </w:tabs>
        <w:ind w:left="2880" w:hanging="360"/>
      </w:pPr>
      <w:rPr>
        <w:rFonts w:ascii="Symbol" w:hAnsi="Symbol" w:hint="default"/>
      </w:rPr>
    </w:lvl>
    <w:lvl w:ilvl="4" w:tplc="0A3C1BFC" w:tentative="1">
      <w:start w:val="1"/>
      <w:numFmt w:val="bullet"/>
      <w:lvlText w:val="•"/>
      <w:lvlJc w:val="left"/>
      <w:pPr>
        <w:tabs>
          <w:tab w:val="num" w:pos="3600"/>
        </w:tabs>
        <w:ind w:left="3600" w:hanging="360"/>
      </w:pPr>
      <w:rPr>
        <w:rFonts w:ascii="Times New Roman" w:hAnsi="Times New Roman" w:hint="default"/>
      </w:rPr>
    </w:lvl>
    <w:lvl w:ilvl="5" w:tplc="ED20AB94" w:tentative="1">
      <w:start w:val="1"/>
      <w:numFmt w:val="bullet"/>
      <w:lvlText w:val="•"/>
      <w:lvlJc w:val="left"/>
      <w:pPr>
        <w:tabs>
          <w:tab w:val="num" w:pos="4320"/>
        </w:tabs>
        <w:ind w:left="4320" w:hanging="360"/>
      </w:pPr>
      <w:rPr>
        <w:rFonts w:ascii="Times New Roman" w:hAnsi="Times New Roman" w:hint="default"/>
      </w:rPr>
    </w:lvl>
    <w:lvl w:ilvl="6" w:tplc="E724F3BE" w:tentative="1">
      <w:start w:val="1"/>
      <w:numFmt w:val="bullet"/>
      <w:lvlText w:val="•"/>
      <w:lvlJc w:val="left"/>
      <w:pPr>
        <w:tabs>
          <w:tab w:val="num" w:pos="5040"/>
        </w:tabs>
        <w:ind w:left="5040" w:hanging="360"/>
      </w:pPr>
      <w:rPr>
        <w:rFonts w:ascii="Times New Roman" w:hAnsi="Times New Roman" w:hint="default"/>
      </w:rPr>
    </w:lvl>
    <w:lvl w:ilvl="7" w:tplc="55E24008" w:tentative="1">
      <w:start w:val="1"/>
      <w:numFmt w:val="bullet"/>
      <w:lvlText w:val="•"/>
      <w:lvlJc w:val="left"/>
      <w:pPr>
        <w:tabs>
          <w:tab w:val="num" w:pos="5760"/>
        </w:tabs>
        <w:ind w:left="5760" w:hanging="360"/>
      </w:pPr>
      <w:rPr>
        <w:rFonts w:ascii="Times New Roman" w:hAnsi="Times New Roman" w:hint="default"/>
      </w:rPr>
    </w:lvl>
    <w:lvl w:ilvl="8" w:tplc="C818B68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4D6262"/>
    <w:multiLevelType w:val="hybridMultilevel"/>
    <w:tmpl w:val="2402A314"/>
    <w:lvl w:ilvl="0" w:tplc="4B7A15BC">
      <w:start w:val="1"/>
      <w:numFmt w:val="bullet"/>
      <w:lvlText w:val="•"/>
      <w:lvlJc w:val="left"/>
      <w:pPr>
        <w:ind w:left="720" w:hanging="360"/>
      </w:pPr>
      <w:rPr>
        <w:rFonts w:ascii="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FF14648"/>
    <w:multiLevelType w:val="hybridMultilevel"/>
    <w:tmpl w:val="E00E2D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3636847"/>
    <w:multiLevelType w:val="hybridMultilevel"/>
    <w:tmpl w:val="6A92E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6EF0B4A"/>
    <w:multiLevelType w:val="hybridMultilevel"/>
    <w:tmpl w:val="64FEF2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B9675CE"/>
    <w:multiLevelType w:val="hybridMultilevel"/>
    <w:tmpl w:val="6E504DD4"/>
    <w:lvl w:ilvl="0" w:tplc="300EF276">
      <w:start w:val="1"/>
      <w:numFmt w:val="bullet"/>
      <w:lvlText w:val=""/>
      <w:lvlJc w:val="left"/>
      <w:pPr>
        <w:tabs>
          <w:tab w:val="num" w:pos="720"/>
        </w:tabs>
        <w:ind w:left="720" w:hanging="360"/>
      </w:pPr>
      <w:rPr>
        <w:rFonts w:ascii="Wingdings" w:hAnsi="Wingdings" w:hint="default"/>
      </w:rPr>
    </w:lvl>
    <w:lvl w:ilvl="1" w:tplc="5516BA6E" w:tentative="1">
      <w:start w:val="1"/>
      <w:numFmt w:val="bullet"/>
      <w:lvlText w:val=""/>
      <w:lvlJc w:val="left"/>
      <w:pPr>
        <w:tabs>
          <w:tab w:val="num" w:pos="1440"/>
        </w:tabs>
        <w:ind w:left="1440" w:hanging="360"/>
      </w:pPr>
      <w:rPr>
        <w:rFonts w:ascii="Wingdings" w:hAnsi="Wingdings" w:hint="default"/>
      </w:rPr>
    </w:lvl>
    <w:lvl w:ilvl="2" w:tplc="AC8295C8" w:tentative="1">
      <w:start w:val="1"/>
      <w:numFmt w:val="bullet"/>
      <w:lvlText w:val=""/>
      <w:lvlJc w:val="left"/>
      <w:pPr>
        <w:tabs>
          <w:tab w:val="num" w:pos="2160"/>
        </w:tabs>
        <w:ind w:left="2160" w:hanging="360"/>
      </w:pPr>
      <w:rPr>
        <w:rFonts w:ascii="Wingdings" w:hAnsi="Wingdings" w:hint="default"/>
      </w:rPr>
    </w:lvl>
    <w:lvl w:ilvl="3" w:tplc="A0D219B8" w:tentative="1">
      <w:start w:val="1"/>
      <w:numFmt w:val="bullet"/>
      <w:lvlText w:val=""/>
      <w:lvlJc w:val="left"/>
      <w:pPr>
        <w:tabs>
          <w:tab w:val="num" w:pos="2880"/>
        </w:tabs>
        <w:ind w:left="2880" w:hanging="360"/>
      </w:pPr>
      <w:rPr>
        <w:rFonts w:ascii="Wingdings" w:hAnsi="Wingdings" w:hint="default"/>
      </w:rPr>
    </w:lvl>
    <w:lvl w:ilvl="4" w:tplc="FA02C2E2" w:tentative="1">
      <w:start w:val="1"/>
      <w:numFmt w:val="bullet"/>
      <w:lvlText w:val=""/>
      <w:lvlJc w:val="left"/>
      <w:pPr>
        <w:tabs>
          <w:tab w:val="num" w:pos="3600"/>
        </w:tabs>
        <w:ind w:left="3600" w:hanging="360"/>
      </w:pPr>
      <w:rPr>
        <w:rFonts w:ascii="Wingdings" w:hAnsi="Wingdings" w:hint="default"/>
      </w:rPr>
    </w:lvl>
    <w:lvl w:ilvl="5" w:tplc="0046C2F2" w:tentative="1">
      <w:start w:val="1"/>
      <w:numFmt w:val="bullet"/>
      <w:lvlText w:val=""/>
      <w:lvlJc w:val="left"/>
      <w:pPr>
        <w:tabs>
          <w:tab w:val="num" w:pos="4320"/>
        </w:tabs>
        <w:ind w:left="4320" w:hanging="360"/>
      </w:pPr>
      <w:rPr>
        <w:rFonts w:ascii="Wingdings" w:hAnsi="Wingdings" w:hint="default"/>
      </w:rPr>
    </w:lvl>
    <w:lvl w:ilvl="6" w:tplc="7AEAC468" w:tentative="1">
      <w:start w:val="1"/>
      <w:numFmt w:val="bullet"/>
      <w:lvlText w:val=""/>
      <w:lvlJc w:val="left"/>
      <w:pPr>
        <w:tabs>
          <w:tab w:val="num" w:pos="5040"/>
        </w:tabs>
        <w:ind w:left="5040" w:hanging="360"/>
      </w:pPr>
      <w:rPr>
        <w:rFonts w:ascii="Wingdings" w:hAnsi="Wingdings" w:hint="default"/>
      </w:rPr>
    </w:lvl>
    <w:lvl w:ilvl="7" w:tplc="6DE2EA5C" w:tentative="1">
      <w:start w:val="1"/>
      <w:numFmt w:val="bullet"/>
      <w:lvlText w:val=""/>
      <w:lvlJc w:val="left"/>
      <w:pPr>
        <w:tabs>
          <w:tab w:val="num" w:pos="5760"/>
        </w:tabs>
        <w:ind w:left="5760" w:hanging="360"/>
      </w:pPr>
      <w:rPr>
        <w:rFonts w:ascii="Wingdings" w:hAnsi="Wingdings" w:hint="default"/>
      </w:rPr>
    </w:lvl>
    <w:lvl w:ilvl="8" w:tplc="7286F654" w:tentative="1">
      <w:start w:val="1"/>
      <w:numFmt w:val="bullet"/>
      <w:lvlText w:val=""/>
      <w:lvlJc w:val="left"/>
      <w:pPr>
        <w:tabs>
          <w:tab w:val="num" w:pos="6480"/>
        </w:tabs>
        <w:ind w:left="6480" w:hanging="360"/>
      </w:pPr>
      <w:rPr>
        <w:rFonts w:ascii="Wingdings" w:hAnsi="Wingdings" w:hint="default"/>
      </w:rPr>
    </w:lvl>
  </w:abstractNum>
  <w:abstractNum w:abstractNumId="9">
    <w:nsid w:val="25C24E8F"/>
    <w:multiLevelType w:val="hybridMultilevel"/>
    <w:tmpl w:val="12242F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744057D"/>
    <w:multiLevelType w:val="hybridMultilevel"/>
    <w:tmpl w:val="6E2E46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F661599"/>
    <w:multiLevelType w:val="hybridMultilevel"/>
    <w:tmpl w:val="827EA2E2"/>
    <w:lvl w:ilvl="0" w:tplc="3328E8FC">
      <w:start w:val="1"/>
      <w:numFmt w:val="bullet"/>
      <w:lvlText w:val="•"/>
      <w:lvlJc w:val="left"/>
      <w:pPr>
        <w:tabs>
          <w:tab w:val="num" w:pos="720"/>
        </w:tabs>
        <w:ind w:left="720" w:hanging="360"/>
      </w:pPr>
      <w:rPr>
        <w:rFonts w:ascii="Times New Roman" w:hAnsi="Times New Roman" w:hint="default"/>
      </w:rPr>
    </w:lvl>
    <w:lvl w:ilvl="1" w:tplc="B17EA3B4" w:tentative="1">
      <w:start w:val="1"/>
      <w:numFmt w:val="bullet"/>
      <w:lvlText w:val="•"/>
      <w:lvlJc w:val="left"/>
      <w:pPr>
        <w:tabs>
          <w:tab w:val="num" w:pos="1440"/>
        </w:tabs>
        <w:ind w:left="1440" w:hanging="360"/>
      </w:pPr>
      <w:rPr>
        <w:rFonts w:ascii="Times New Roman" w:hAnsi="Times New Roman" w:hint="default"/>
      </w:rPr>
    </w:lvl>
    <w:lvl w:ilvl="2" w:tplc="BAF00CAE" w:tentative="1">
      <w:start w:val="1"/>
      <w:numFmt w:val="bullet"/>
      <w:lvlText w:val="•"/>
      <w:lvlJc w:val="left"/>
      <w:pPr>
        <w:tabs>
          <w:tab w:val="num" w:pos="2160"/>
        </w:tabs>
        <w:ind w:left="2160" w:hanging="360"/>
      </w:pPr>
      <w:rPr>
        <w:rFonts w:ascii="Times New Roman" w:hAnsi="Times New Roman" w:hint="default"/>
      </w:rPr>
    </w:lvl>
    <w:lvl w:ilvl="3" w:tplc="EF38F2F8">
      <w:start w:val="1"/>
      <w:numFmt w:val="bullet"/>
      <w:lvlText w:val="•"/>
      <w:lvlJc w:val="left"/>
      <w:pPr>
        <w:tabs>
          <w:tab w:val="num" w:pos="2880"/>
        </w:tabs>
        <w:ind w:left="2880" w:hanging="360"/>
      </w:pPr>
      <w:rPr>
        <w:rFonts w:ascii="Times New Roman" w:hAnsi="Times New Roman" w:hint="default"/>
      </w:rPr>
    </w:lvl>
    <w:lvl w:ilvl="4" w:tplc="D5B07C76" w:tentative="1">
      <w:start w:val="1"/>
      <w:numFmt w:val="bullet"/>
      <w:lvlText w:val="•"/>
      <w:lvlJc w:val="left"/>
      <w:pPr>
        <w:tabs>
          <w:tab w:val="num" w:pos="3600"/>
        </w:tabs>
        <w:ind w:left="3600" w:hanging="360"/>
      </w:pPr>
      <w:rPr>
        <w:rFonts w:ascii="Times New Roman" w:hAnsi="Times New Roman" w:hint="default"/>
      </w:rPr>
    </w:lvl>
    <w:lvl w:ilvl="5" w:tplc="27D8127A" w:tentative="1">
      <w:start w:val="1"/>
      <w:numFmt w:val="bullet"/>
      <w:lvlText w:val="•"/>
      <w:lvlJc w:val="left"/>
      <w:pPr>
        <w:tabs>
          <w:tab w:val="num" w:pos="4320"/>
        </w:tabs>
        <w:ind w:left="4320" w:hanging="360"/>
      </w:pPr>
      <w:rPr>
        <w:rFonts w:ascii="Times New Roman" w:hAnsi="Times New Roman" w:hint="default"/>
      </w:rPr>
    </w:lvl>
    <w:lvl w:ilvl="6" w:tplc="109C904C" w:tentative="1">
      <w:start w:val="1"/>
      <w:numFmt w:val="bullet"/>
      <w:lvlText w:val="•"/>
      <w:lvlJc w:val="left"/>
      <w:pPr>
        <w:tabs>
          <w:tab w:val="num" w:pos="5040"/>
        </w:tabs>
        <w:ind w:left="5040" w:hanging="360"/>
      </w:pPr>
      <w:rPr>
        <w:rFonts w:ascii="Times New Roman" w:hAnsi="Times New Roman" w:hint="default"/>
      </w:rPr>
    </w:lvl>
    <w:lvl w:ilvl="7" w:tplc="502C18FE" w:tentative="1">
      <w:start w:val="1"/>
      <w:numFmt w:val="bullet"/>
      <w:lvlText w:val="•"/>
      <w:lvlJc w:val="left"/>
      <w:pPr>
        <w:tabs>
          <w:tab w:val="num" w:pos="5760"/>
        </w:tabs>
        <w:ind w:left="5760" w:hanging="360"/>
      </w:pPr>
      <w:rPr>
        <w:rFonts w:ascii="Times New Roman" w:hAnsi="Times New Roman" w:hint="default"/>
      </w:rPr>
    </w:lvl>
    <w:lvl w:ilvl="8" w:tplc="06C0407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D02E8D"/>
    <w:multiLevelType w:val="hybridMultilevel"/>
    <w:tmpl w:val="0F0C9772"/>
    <w:lvl w:ilvl="0" w:tplc="4B7A15BC">
      <w:start w:val="1"/>
      <w:numFmt w:val="bullet"/>
      <w:lvlText w:val="•"/>
      <w:lvlJc w:val="left"/>
      <w:pPr>
        <w:ind w:left="720" w:hanging="360"/>
      </w:pPr>
      <w:rPr>
        <w:rFonts w:ascii="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22328F4"/>
    <w:multiLevelType w:val="hybridMultilevel"/>
    <w:tmpl w:val="83F27A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5AE160C"/>
    <w:multiLevelType w:val="hybridMultilevel"/>
    <w:tmpl w:val="DB3E8948"/>
    <w:lvl w:ilvl="0" w:tplc="2200CF9A">
      <w:start w:val="1"/>
      <w:numFmt w:val="bullet"/>
      <w:lvlText w:val="•"/>
      <w:lvlJc w:val="left"/>
      <w:pPr>
        <w:tabs>
          <w:tab w:val="num" w:pos="720"/>
        </w:tabs>
        <w:ind w:left="720" w:hanging="360"/>
      </w:pPr>
      <w:rPr>
        <w:rFonts w:ascii="Times New Roman" w:hAnsi="Times New Roman" w:hint="default"/>
      </w:rPr>
    </w:lvl>
    <w:lvl w:ilvl="1" w:tplc="C1A08AFE" w:tentative="1">
      <w:start w:val="1"/>
      <w:numFmt w:val="bullet"/>
      <w:lvlText w:val="•"/>
      <w:lvlJc w:val="left"/>
      <w:pPr>
        <w:tabs>
          <w:tab w:val="num" w:pos="1440"/>
        </w:tabs>
        <w:ind w:left="1440" w:hanging="360"/>
      </w:pPr>
      <w:rPr>
        <w:rFonts w:ascii="Times New Roman" w:hAnsi="Times New Roman" w:hint="default"/>
      </w:rPr>
    </w:lvl>
    <w:lvl w:ilvl="2" w:tplc="C3646720" w:tentative="1">
      <w:start w:val="1"/>
      <w:numFmt w:val="bullet"/>
      <w:lvlText w:val="•"/>
      <w:lvlJc w:val="left"/>
      <w:pPr>
        <w:tabs>
          <w:tab w:val="num" w:pos="2160"/>
        </w:tabs>
        <w:ind w:left="2160" w:hanging="360"/>
      </w:pPr>
      <w:rPr>
        <w:rFonts w:ascii="Times New Roman" w:hAnsi="Times New Roman" w:hint="default"/>
      </w:rPr>
    </w:lvl>
    <w:lvl w:ilvl="3" w:tplc="C5B06A26" w:tentative="1">
      <w:start w:val="1"/>
      <w:numFmt w:val="bullet"/>
      <w:lvlText w:val="•"/>
      <w:lvlJc w:val="left"/>
      <w:pPr>
        <w:tabs>
          <w:tab w:val="num" w:pos="2880"/>
        </w:tabs>
        <w:ind w:left="2880" w:hanging="360"/>
      </w:pPr>
      <w:rPr>
        <w:rFonts w:ascii="Times New Roman" w:hAnsi="Times New Roman" w:hint="default"/>
      </w:rPr>
    </w:lvl>
    <w:lvl w:ilvl="4" w:tplc="8C007F1E" w:tentative="1">
      <w:start w:val="1"/>
      <w:numFmt w:val="bullet"/>
      <w:lvlText w:val="•"/>
      <w:lvlJc w:val="left"/>
      <w:pPr>
        <w:tabs>
          <w:tab w:val="num" w:pos="3600"/>
        </w:tabs>
        <w:ind w:left="3600" w:hanging="360"/>
      </w:pPr>
      <w:rPr>
        <w:rFonts w:ascii="Times New Roman" w:hAnsi="Times New Roman" w:hint="default"/>
      </w:rPr>
    </w:lvl>
    <w:lvl w:ilvl="5" w:tplc="1E565506" w:tentative="1">
      <w:start w:val="1"/>
      <w:numFmt w:val="bullet"/>
      <w:lvlText w:val="•"/>
      <w:lvlJc w:val="left"/>
      <w:pPr>
        <w:tabs>
          <w:tab w:val="num" w:pos="4320"/>
        </w:tabs>
        <w:ind w:left="4320" w:hanging="360"/>
      </w:pPr>
      <w:rPr>
        <w:rFonts w:ascii="Times New Roman" w:hAnsi="Times New Roman" w:hint="default"/>
      </w:rPr>
    </w:lvl>
    <w:lvl w:ilvl="6" w:tplc="60FAC6CC" w:tentative="1">
      <w:start w:val="1"/>
      <w:numFmt w:val="bullet"/>
      <w:lvlText w:val="•"/>
      <w:lvlJc w:val="left"/>
      <w:pPr>
        <w:tabs>
          <w:tab w:val="num" w:pos="5040"/>
        </w:tabs>
        <w:ind w:left="5040" w:hanging="360"/>
      </w:pPr>
      <w:rPr>
        <w:rFonts w:ascii="Times New Roman" w:hAnsi="Times New Roman" w:hint="default"/>
      </w:rPr>
    </w:lvl>
    <w:lvl w:ilvl="7" w:tplc="2070AC34" w:tentative="1">
      <w:start w:val="1"/>
      <w:numFmt w:val="bullet"/>
      <w:lvlText w:val="•"/>
      <w:lvlJc w:val="left"/>
      <w:pPr>
        <w:tabs>
          <w:tab w:val="num" w:pos="5760"/>
        </w:tabs>
        <w:ind w:left="5760" w:hanging="360"/>
      </w:pPr>
      <w:rPr>
        <w:rFonts w:ascii="Times New Roman" w:hAnsi="Times New Roman" w:hint="default"/>
      </w:rPr>
    </w:lvl>
    <w:lvl w:ilvl="8" w:tplc="D942327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BE86442"/>
    <w:multiLevelType w:val="hybridMultilevel"/>
    <w:tmpl w:val="ED1864B6"/>
    <w:lvl w:ilvl="0" w:tplc="22EABD38">
      <w:start w:val="1"/>
      <w:numFmt w:val="decimal"/>
      <w:lvlText w:val="%1."/>
      <w:lvlJc w:val="left"/>
      <w:pPr>
        <w:tabs>
          <w:tab w:val="num" w:pos="720"/>
        </w:tabs>
        <w:ind w:left="720" w:hanging="360"/>
      </w:pPr>
    </w:lvl>
    <w:lvl w:ilvl="1" w:tplc="825A4834" w:tentative="1">
      <w:start w:val="1"/>
      <w:numFmt w:val="decimal"/>
      <w:lvlText w:val="%2."/>
      <w:lvlJc w:val="left"/>
      <w:pPr>
        <w:tabs>
          <w:tab w:val="num" w:pos="1440"/>
        </w:tabs>
        <w:ind w:left="1440" w:hanging="360"/>
      </w:pPr>
    </w:lvl>
    <w:lvl w:ilvl="2" w:tplc="7CC8AA96" w:tentative="1">
      <w:start w:val="1"/>
      <w:numFmt w:val="decimal"/>
      <w:lvlText w:val="%3."/>
      <w:lvlJc w:val="left"/>
      <w:pPr>
        <w:tabs>
          <w:tab w:val="num" w:pos="2160"/>
        </w:tabs>
        <w:ind w:left="2160" w:hanging="360"/>
      </w:pPr>
    </w:lvl>
    <w:lvl w:ilvl="3" w:tplc="AFC47250" w:tentative="1">
      <w:start w:val="1"/>
      <w:numFmt w:val="decimal"/>
      <w:lvlText w:val="%4."/>
      <w:lvlJc w:val="left"/>
      <w:pPr>
        <w:tabs>
          <w:tab w:val="num" w:pos="2880"/>
        </w:tabs>
        <w:ind w:left="2880" w:hanging="360"/>
      </w:pPr>
    </w:lvl>
    <w:lvl w:ilvl="4" w:tplc="F5BCE156" w:tentative="1">
      <w:start w:val="1"/>
      <w:numFmt w:val="decimal"/>
      <w:lvlText w:val="%5."/>
      <w:lvlJc w:val="left"/>
      <w:pPr>
        <w:tabs>
          <w:tab w:val="num" w:pos="3600"/>
        </w:tabs>
        <w:ind w:left="3600" w:hanging="360"/>
      </w:pPr>
    </w:lvl>
    <w:lvl w:ilvl="5" w:tplc="5686C6F4" w:tentative="1">
      <w:start w:val="1"/>
      <w:numFmt w:val="decimal"/>
      <w:lvlText w:val="%6."/>
      <w:lvlJc w:val="left"/>
      <w:pPr>
        <w:tabs>
          <w:tab w:val="num" w:pos="4320"/>
        </w:tabs>
        <w:ind w:left="4320" w:hanging="360"/>
      </w:pPr>
    </w:lvl>
    <w:lvl w:ilvl="6" w:tplc="F2D444A8" w:tentative="1">
      <w:start w:val="1"/>
      <w:numFmt w:val="decimal"/>
      <w:lvlText w:val="%7."/>
      <w:lvlJc w:val="left"/>
      <w:pPr>
        <w:tabs>
          <w:tab w:val="num" w:pos="5040"/>
        </w:tabs>
        <w:ind w:left="5040" w:hanging="360"/>
      </w:pPr>
    </w:lvl>
    <w:lvl w:ilvl="7" w:tplc="6BD07B14" w:tentative="1">
      <w:start w:val="1"/>
      <w:numFmt w:val="decimal"/>
      <w:lvlText w:val="%8."/>
      <w:lvlJc w:val="left"/>
      <w:pPr>
        <w:tabs>
          <w:tab w:val="num" w:pos="5760"/>
        </w:tabs>
        <w:ind w:left="5760" w:hanging="360"/>
      </w:pPr>
    </w:lvl>
    <w:lvl w:ilvl="8" w:tplc="2FF8C174" w:tentative="1">
      <w:start w:val="1"/>
      <w:numFmt w:val="decimal"/>
      <w:lvlText w:val="%9."/>
      <w:lvlJc w:val="left"/>
      <w:pPr>
        <w:tabs>
          <w:tab w:val="num" w:pos="6480"/>
        </w:tabs>
        <w:ind w:left="6480" w:hanging="360"/>
      </w:pPr>
    </w:lvl>
  </w:abstractNum>
  <w:abstractNum w:abstractNumId="16">
    <w:nsid w:val="4D684CFA"/>
    <w:multiLevelType w:val="hybridMultilevel"/>
    <w:tmpl w:val="8B384A8A"/>
    <w:lvl w:ilvl="0" w:tplc="F6F0D70C">
      <w:start w:val="1"/>
      <w:numFmt w:val="bullet"/>
      <w:lvlText w:val="•"/>
      <w:lvlJc w:val="left"/>
      <w:pPr>
        <w:tabs>
          <w:tab w:val="num" w:pos="720"/>
        </w:tabs>
        <w:ind w:left="720" w:hanging="360"/>
      </w:pPr>
      <w:rPr>
        <w:rFonts w:ascii="Times New Roman" w:hAnsi="Times New Roman" w:hint="default"/>
      </w:rPr>
    </w:lvl>
    <w:lvl w:ilvl="1" w:tplc="A7D637C4" w:tentative="1">
      <w:start w:val="1"/>
      <w:numFmt w:val="bullet"/>
      <w:lvlText w:val="•"/>
      <w:lvlJc w:val="left"/>
      <w:pPr>
        <w:tabs>
          <w:tab w:val="num" w:pos="1440"/>
        </w:tabs>
        <w:ind w:left="1440" w:hanging="360"/>
      </w:pPr>
      <w:rPr>
        <w:rFonts w:ascii="Times New Roman" w:hAnsi="Times New Roman" w:hint="default"/>
      </w:rPr>
    </w:lvl>
    <w:lvl w:ilvl="2" w:tplc="C89487DA" w:tentative="1">
      <w:start w:val="1"/>
      <w:numFmt w:val="bullet"/>
      <w:lvlText w:val="•"/>
      <w:lvlJc w:val="left"/>
      <w:pPr>
        <w:tabs>
          <w:tab w:val="num" w:pos="2160"/>
        </w:tabs>
        <w:ind w:left="2160" w:hanging="360"/>
      </w:pPr>
      <w:rPr>
        <w:rFonts w:ascii="Times New Roman" w:hAnsi="Times New Roman" w:hint="default"/>
      </w:rPr>
    </w:lvl>
    <w:lvl w:ilvl="3" w:tplc="4106FF2C">
      <w:start w:val="1"/>
      <w:numFmt w:val="bullet"/>
      <w:lvlText w:val="•"/>
      <w:lvlJc w:val="left"/>
      <w:pPr>
        <w:tabs>
          <w:tab w:val="num" w:pos="2880"/>
        </w:tabs>
        <w:ind w:left="2880" w:hanging="360"/>
      </w:pPr>
      <w:rPr>
        <w:rFonts w:ascii="Times New Roman" w:hAnsi="Times New Roman" w:hint="default"/>
      </w:rPr>
    </w:lvl>
    <w:lvl w:ilvl="4" w:tplc="0A3C1BFC" w:tentative="1">
      <w:start w:val="1"/>
      <w:numFmt w:val="bullet"/>
      <w:lvlText w:val="•"/>
      <w:lvlJc w:val="left"/>
      <w:pPr>
        <w:tabs>
          <w:tab w:val="num" w:pos="3600"/>
        </w:tabs>
        <w:ind w:left="3600" w:hanging="360"/>
      </w:pPr>
      <w:rPr>
        <w:rFonts w:ascii="Times New Roman" w:hAnsi="Times New Roman" w:hint="default"/>
      </w:rPr>
    </w:lvl>
    <w:lvl w:ilvl="5" w:tplc="ED20AB94" w:tentative="1">
      <w:start w:val="1"/>
      <w:numFmt w:val="bullet"/>
      <w:lvlText w:val="•"/>
      <w:lvlJc w:val="left"/>
      <w:pPr>
        <w:tabs>
          <w:tab w:val="num" w:pos="4320"/>
        </w:tabs>
        <w:ind w:left="4320" w:hanging="360"/>
      </w:pPr>
      <w:rPr>
        <w:rFonts w:ascii="Times New Roman" w:hAnsi="Times New Roman" w:hint="default"/>
      </w:rPr>
    </w:lvl>
    <w:lvl w:ilvl="6" w:tplc="E724F3BE" w:tentative="1">
      <w:start w:val="1"/>
      <w:numFmt w:val="bullet"/>
      <w:lvlText w:val="•"/>
      <w:lvlJc w:val="left"/>
      <w:pPr>
        <w:tabs>
          <w:tab w:val="num" w:pos="5040"/>
        </w:tabs>
        <w:ind w:left="5040" w:hanging="360"/>
      </w:pPr>
      <w:rPr>
        <w:rFonts w:ascii="Times New Roman" w:hAnsi="Times New Roman" w:hint="default"/>
      </w:rPr>
    </w:lvl>
    <w:lvl w:ilvl="7" w:tplc="55E24008" w:tentative="1">
      <w:start w:val="1"/>
      <w:numFmt w:val="bullet"/>
      <w:lvlText w:val="•"/>
      <w:lvlJc w:val="left"/>
      <w:pPr>
        <w:tabs>
          <w:tab w:val="num" w:pos="5760"/>
        </w:tabs>
        <w:ind w:left="5760" w:hanging="360"/>
      </w:pPr>
      <w:rPr>
        <w:rFonts w:ascii="Times New Roman" w:hAnsi="Times New Roman" w:hint="default"/>
      </w:rPr>
    </w:lvl>
    <w:lvl w:ilvl="8" w:tplc="C818B68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1212E5"/>
    <w:multiLevelType w:val="hybridMultilevel"/>
    <w:tmpl w:val="37FC4002"/>
    <w:lvl w:ilvl="0" w:tplc="EB025586">
      <w:start w:val="1"/>
      <w:numFmt w:val="bullet"/>
      <w:lvlText w:val="•"/>
      <w:lvlJc w:val="left"/>
      <w:pPr>
        <w:tabs>
          <w:tab w:val="num" w:pos="720"/>
        </w:tabs>
        <w:ind w:left="720" w:hanging="360"/>
      </w:pPr>
      <w:rPr>
        <w:rFonts w:ascii="Arial" w:hAnsi="Arial" w:hint="default"/>
      </w:rPr>
    </w:lvl>
    <w:lvl w:ilvl="1" w:tplc="59242FB4" w:tentative="1">
      <w:start w:val="1"/>
      <w:numFmt w:val="bullet"/>
      <w:lvlText w:val="•"/>
      <w:lvlJc w:val="left"/>
      <w:pPr>
        <w:tabs>
          <w:tab w:val="num" w:pos="1440"/>
        </w:tabs>
        <w:ind w:left="1440" w:hanging="360"/>
      </w:pPr>
      <w:rPr>
        <w:rFonts w:ascii="Arial" w:hAnsi="Arial" w:hint="default"/>
      </w:rPr>
    </w:lvl>
    <w:lvl w:ilvl="2" w:tplc="936C33DA" w:tentative="1">
      <w:start w:val="1"/>
      <w:numFmt w:val="bullet"/>
      <w:lvlText w:val="•"/>
      <w:lvlJc w:val="left"/>
      <w:pPr>
        <w:tabs>
          <w:tab w:val="num" w:pos="2160"/>
        </w:tabs>
        <w:ind w:left="2160" w:hanging="360"/>
      </w:pPr>
      <w:rPr>
        <w:rFonts w:ascii="Arial" w:hAnsi="Arial" w:hint="default"/>
      </w:rPr>
    </w:lvl>
    <w:lvl w:ilvl="3" w:tplc="8AB82670" w:tentative="1">
      <w:start w:val="1"/>
      <w:numFmt w:val="bullet"/>
      <w:lvlText w:val="•"/>
      <w:lvlJc w:val="left"/>
      <w:pPr>
        <w:tabs>
          <w:tab w:val="num" w:pos="2880"/>
        </w:tabs>
        <w:ind w:left="2880" w:hanging="360"/>
      </w:pPr>
      <w:rPr>
        <w:rFonts w:ascii="Arial" w:hAnsi="Arial" w:hint="default"/>
      </w:rPr>
    </w:lvl>
    <w:lvl w:ilvl="4" w:tplc="1C8202EE" w:tentative="1">
      <w:start w:val="1"/>
      <w:numFmt w:val="bullet"/>
      <w:lvlText w:val="•"/>
      <w:lvlJc w:val="left"/>
      <w:pPr>
        <w:tabs>
          <w:tab w:val="num" w:pos="3600"/>
        </w:tabs>
        <w:ind w:left="3600" w:hanging="360"/>
      </w:pPr>
      <w:rPr>
        <w:rFonts w:ascii="Arial" w:hAnsi="Arial" w:hint="default"/>
      </w:rPr>
    </w:lvl>
    <w:lvl w:ilvl="5" w:tplc="E44269F0" w:tentative="1">
      <w:start w:val="1"/>
      <w:numFmt w:val="bullet"/>
      <w:lvlText w:val="•"/>
      <w:lvlJc w:val="left"/>
      <w:pPr>
        <w:tabs>
          <w:tab w:val="num" w:pos="4320"/>
        </w:tabs>
        <w:ind w:left="4320" w:hanging="360"/>
      </w:pPr>
      <w:rPr>
        <w:rFonts w:ascii="Arial" w:hAnsi="Arial" w:hint="default"/>
      </w:rPr>
    </w:lvl>
    <w:lvl w:ilvl="6" w:tplc="799E4926" w:tentative="1">
      <w:start w:val="1"/>
      <w:numFmt w:val="bullet"/>
      <w:lvlText w:val="•"/>
      <w:lvlJc w:val="left"/>
      <w:pPr>
        <w:tabs>
          <w:tab w:val="num" w:pos="5040"/>
        </w:tabs>
        <w:ind w:left="5040" w:hanging="360"/>
      </w:pPr>
      <w:rPr>
        <w:rFonts w:ascii="Arial" w:hAnsi="Arial" w:hint="default"/>
      </w:rPr>
    </w:lvl>
    <w:lvl w:ilvl="7" w:tplc="B35A088E" w:tentative="1">
      <w:start w:val="1"/>
      <w:numFmt w:val="bullet"/>
      <w:lvlText w:val="•"/>
      <w:lvlJc w:val="left"/>
      <w:pPr>
        <w:tabs>
          <w:tab w:val="num" w:pos="5760"/>
        </w:tabs>
        <w:ind w:left="5760" w:hanging="360"/>
      </w:pPr>
      <w:rPr>
        <w:rFonts w:ascii="Arial" w:hAnsi="Arial" w:hint="default"/>
      </w:rPr>
    </w:lvl>
    <w:lvl w:ilvl="8" w:tplc="A2647506" w:tentative="1">
      <w:start w:val="1"/>
      <w:numFmt w:val="bullet"/>
      <w:lvlText w:val="•"/>
      <w:lvlJc w:val="left"/>
      <w:pPr>
        <w:tabs>
          <w:tab w:val="num" w:pos="6480"/>
        </w:tabs>
        <w:ind w:left="6480" w:hanging="360"/>
      </w:pPr>
      <w:rPr>
        <w:rFonts w:ascii="Arial" w:hAnsi="Arial" w:hint="default"/>
      </w:rPr>
    </w:lvl>
  </w:abstractNum>
  <w:abstractNum w:abstractNumId="18">
    <w:nsid w:val="558E7AC1"/>
    <w:multiLevelType w:val="hybridMultilevel"/>
    <w:tmpl w:val="176CD6F2"/>
    <w:lvl w:ilvl="0" w:tplc="4B7A15BC">
      <w:start w:val="1"/>
      <w:numFmt w:val="bullet"/>
      <w:lvlText w:val="•"/>
      <w:lvlJc w:val="left"/>
      <w:pPr>
        <w:ind w:left="720" w:hanging="360"/>
      </w:pPr>
      <w:rPr>
        <w:rFonts w:ascii="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59A3A5C"/>
    <w:multiLevelType w:val="hybridMultilevel"/>
    <w:tmpl w:val="42CAB9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91C509B"/>
    <w:multiLevelType w:val="hybridMultilevel"/>
    <w:tmpl w:val="3AD8DFE2"/>
    <w:lvl w:ilvl="0" w:tplc="4B7A15BC">
      <w:start w:val="1"/>
      <w:numFmt w:val="bullet"/>
      <w:lvlText w:val="•"/>
      <w:lvlJc w:val="left"/>
      <w:pPr>
        <w:ind w:left="720" w:hanging="360"/>
      </w:pPr>
      <w:rPr>
        <w:rFonts w:ascii="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973320F"/>
    <w:multiLevelType w:val="hybridMultilevel"/>
    <w:tmpl w:val="73B67A66"/>
    <w:lvl w:ilvl="0" w:tplc="27949F44">
      <w:start w:val="1"/>
      <w:numFmt w:val="bullet"/>
      <w:lvlText w:val="•"/>
      <w:lvlJc w:val="left"/>
      <w:pPr>
        <w:tabs>
          <w:tab w:val="num" w:pos="720"/>
        </w:tabs>
        <w:ind w:left="720" w:hanging="360"/>
      </w:pPr>
      <w:rPr>
        <w:rFonts w:ascii="Times New Roman" w:hAnsi="Times New Roman" w:hint="default"/>
      </w:rPr>
    </w:lvl>
    <w:lvl w:ilvl="1" w:tplc="82B2563A" w:tentative="1">
      <w:start w:val="1"/>
      <w:numFmt w:val="bullet"/>
      <w:lvlText w:val="•"/>
      <w:lvlJc w:val="left"/>
      <w:pPr>
        <w:tabs>
          <w:tab w:val="num" w:pos="1440"/>
        </w:tabs>
        <w:ind w:left="1440" w:hanging="360"/>
      </w:pPr>
      <w:rPr>
        <w:rFonts w:ascii="Times New Roman" w:hAnsi="Times New Roman" w:hint="default"/>
      </w:rPr>
    </w:lvl>
    <w:lvl w:ilvl="2" w:tplc="50F071AA" w:tentative="1">
      <w:start w:val="1"/>
      <w:numFmt w:val="bullet"/>
      <w:lvlText w:val="•"/>
      <w:lvlJc w:val="left"/>
      <w:pPr>
        <w:tabs>
          <w:tab w:val="num" w:pos="2160"/>
        </w:tabs>
        <w:ind w:left="2160" w:hanging="360"/>
      </w:pPr>
      <w:rPr>
        <w:rFonts w:ascii="Times New Roman" w:hAnsi="Times New Roman" w:hint="default"/>
      </w:rPr>
    </w:lvl>
    <w:lvl w:ilvl="3" w:tplc="F8FC931C" w:tentative="1">
      <w:start w:val="1"/>
      <w:numFmt w:val="bullet"/>
      <w:lvlText w:val="•"/>
      <w:lvlJc w:val="left"/>
      <w:pPr>
        <w:tabs>
          <w:tab w:val="num" w:pos="2880"/>
        </w:tabs>
        <w:ind w:left="2880" w:hanging="360"/>
      </w:pPr>
      <w:rPr>
        <w:rFonts w:ascii="Times New Roman" w:hAnsi="Times New Roman" w:hint="default"/>
      </w:rPr>
    </w:lvl>
    <w:lvl w:ilvl="4" w:tplc="47609922" w:tentative="1">
      <w:start w:val="1"/>
      <w:numFmt w:val="bullet"/>
      <w:lvlText w:val="•"/>
      <w:lvlJc w:val="left"/>
      <w:pPr>
        <w:tabs>
          <w:tab w:val="num" w:pos="3600"/>
        </w:tabs>
        <w:ind w:left="3600" w:hanging="360"/>
      </w:pPr>
      <w:rPr>
        <w:rFonts w:ascii="Times New Roman" w:hAnsi="Times New Roman" w:hint="default"/>
      </w:rPr>
    </w:lvl>
    <w:lvl w:ilvl="5" w:tplc="52003FB0" w:tentative="1">
      <w:start w:val="1"/>
      <w:numFmt w:val="bullet"/>
      <w:lvlText w:val="•"/>
      <w:lvlJc w:val="left"/>
      <w:pPr>
        <w:tabs>
          <w:tab w:val="num" w:pos="4320"/>
        </w:tabs>
        <w:ind w:left="4320" w:hanging="360"/>
      </w:pPr>
      <w:rPr>
        <w:rFonts w:ascii="Times New Roman" w:hAnsi="Times New Roman" w:hint="default"/>
      </w:rPr>
    </w:lvl>
    <w:lvl w:ilvl="6" w:tplc="BA249862" w:tentative="1">
      <w:start w:val="1"/>
      <w:numFmt w:val="bullet"/>
      <w:lvlText w:val="•"/>
      <w:lvlJc w:val="left"/>
      <w:pPr>
        <w:tabs>
          <w:tab w:val="num" w:pos="5040"/>
        </w:tabs>
        <w:ind w:left="5040" w:hanging="360"/>
      </w:pPr>
      <w:rPr>
        <w:rFonts w:ascii="Times New Roman" w:hAnsi="Times New Roman" w:hint="default"/>
      </w:rPr>
    </w:lvl>
    <w:lvl w:ilvl="7" w:tplc="55E0FE1E" w:tentative="1">
      <w:start w:val="1"/>
      <w:numFmt w:val="bullet"/>
      <w:lvlText w:val="•"/>
      <w:lvlJc w:val="left"/>
      <w:pPr>
        <w:tabs>
          <w:tab w:val="num" w:pos="5760"/>
        </w:tabs>
        <w:ind w:left="5760" w:hanging="360"/>
      </w:pPr>
      <w:rPr>
        <w:rFonts w:ascii="Times New Roman" w:hAnsi="Times New Roman" w:hint="default"/>
      </w:rPr>
    </w:lvl>
    <w:lvl w:ilvl="8" w:tplc="838C05C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B6149C5"/>
    <w:multiLevelType w:val="hybridMultilevel"/>
    <w:tmpl w:val="9AB6E662"/>
    <w:lvl w:ilvl="0" w:tplc="DBFAA41C">
      <w:start w:val="1"/>
      <w:numFmt w:val="bullet"/>
      <w:lvlText w:val="•"/>
      <w:lvlJc w:val="left"/>
      <w:pPr>
        <w:tabs>
          <w:tab w:val="num" w:pos="720"/>
        </w:tabs>
        <w:ind w:left="720" w:hanging="360"/>
      </w:pPr>
      <w:rPr>
        <w:rFonts w:ascii="Times New Roman" w:hAnsi="Times New Roman" w:hint="default"/>
      </w:rPr>
    </w:lvl>
    <w:lvl w:ilvl="1" w:tplc="5540FA24" w:tentative="1">
      <w:start w:val="1"/>
      <w:numFmt w:val="bullet"/>
      <w:lvlText w:val="•"/>
      <w:lvlJc w:val="left"/>
      <w:pPr>
        <w:tabs>
          <w:tab w:val="num" w:pos="1440"/>
        </w:tabs>
        <w:ind w:left="1440" w:hanging="360"/>
      </w:pPr>
      <w:rPr>
        <w:rFonts w:ascii="Times New Roman" w:hAnsi="Times New Roman" w:hint="default"/>
      </w:rPr>
    </w:lvl>
    <w:lvl w:ilvl="2" w:tplc="D0B2B566" w:tentative="1">
      <w:start w:val="1"/>
      <w:numFmt w:val="bullet"/>
      <w:lvlText w:val="•"/>
      <w:lvlJc w:val="left"/>
      <w:pPr>
        <w:tabs>
          <w:tab w:val="num" w:pos="2160"/>
        </w:tabs>
        <w:ind w:left="2160" w:hanging="360"/>
      </w:pPr>
      <w:rPr>
        <w:rFonts w:ascii="Times New Roman" w:hAnsi="Times New Roman" w:hint="default"/>
      </w:rPr>
    </w:lvl>
    <w:lvl w:ilvl="3" w:tplc="841CAE5E">
      <w:start w:val="1"/>
      <w:numFmt w:val="bullet"/>
      <w:lvlText w:val="•"/>
      <w:lvlJc w:val="left"/>
      <w:pPr>
        <w:tabs>
          <w:tab w:val="num" w:pos="2880"/>
        </w:tabs>
        <w:ind w:left="2880" w:hanging="360"/>
      </w:pPr>
      <w:rPr>
        <w:rFonts w:ascii="Times New Roman" w:hAnsi="Times New Roman" w:hint="default"/>
      </w:rPr>
    </w:lvl>
    <w:lvl w:ilvl="4" w:tplc="B6B4BABC" w:tentative="1">
      <w:start w:val="1"/>
      <w:numFmt w:val="bullet"/>
      <w:lvlText w:val="•"/>
      <w:lvlJc w:val="left"/>
      <w:pPr>
        <w:tabs>
          <w:tab w:val="num" w:pos="3600"/>
        </w:tabs>
        <w:ind w:left="3600" w:hanging="360"/>
      </w:pPr>
      <w:rPr>
        <w:rFonts w:ascii="Times New Roman" w:hAnsi="Times New Roman" w:hint="default"/>
      </w:rPr>
    </w:lvl>
    <w:lvl w:ilvl="5" w:tplc="504A7FC0" w:tentative="1">
      <w:start w:val="1"/>
      <w:numFmt w:val="bullet"/>
      <w:lvlText w:val="•"/>
      <w:lvlJc w:val="left"/>
      <w:pPr>
        <w:tabs>
          <w:tab w:val="num" w:pos="4320"/>
        </w:tabs>
        <w:ind w:left="4320" w:hanging="360"/>
      </w:pPr>
      <w:rPr>
        <w:rFonts w:ascii="Times New Roman" w:hAnsi="Times New Roman" w:hint="default"/>
      </w:rPr>
    </w:lvl>
    <w:lvl w:ilvl="6" w:tplc="5C22F836" w:tentative="1">
      <w:start w:val="1"/>
      <w:numFmt w:val="bullet"/>
      <w:lvlText w:val="•"/>
      <w:lvlJc w:val="left"/>
      <w:pPr>
        <w:tabs>
          <w:tab w:val="num" w:pos="5040"/>
        </w:tabs>
        <w:ind w:left="5040" w:hanging="360"/>
      </w:pPr>
      <w:rPr>
        <w:rFonts w:ascii="Times New Roman" w:hAnsi="Times New Roman" w:hint="default"/>
      </w:rPr>
    </w:lvl>
    <w:lvl w:ilvl="7" w:tplc="D0723908" w:tentative="1">
      <w:start w:val="1"/>
      <w:numFmt w:val="bullet"/>
      <w:lvlText w:val="•"/>
      <w:lvlJc w:val="left"/>
      <w:pPr>
        <w:tabs>
          <w:tab w:val="num" w:pos="5760"/>
        </w:tabs>
        <w:ind w:left="5760" w:hanging="360"/>
      </w:pPr>
      <w:rPr>
        <w:rFonts w:ascii="Times New Roman" w:hAnsi="Times New Roman" w:hint="default"/>
      </w:rPr>
    </w:lvl>
    <w:lvl w:ilvl="8" w:tplc="3600F37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B8E3EF4"/>
    <w:multiLevelType w:val="hybridMultilevel"/>
    <w:tmpl w:val="BECC272E"/>
    <w:lvl w:ilvl="0" w:tplc="7E982908">
      <w:start w:val="1"/>
      <w:numFmt w:val="bullet"/>
      <w:lvlText w:val="•"/>
      <w:lvlJc w:val="left"/>
      <w:pPr>
        <w:tabs>
          <w:tab w:val="num" w:pos="720"/>
        </w:tabs>
        <w:ind w:left="720" w:hanging="360"/>
      </w:pPr>
      <w:rPr>
        <w:rFonts w:ascii="Arial" w:hAnsi="Arial" w:hint="default"/>
      </w:rPr>
    </w:lvl>
    <w:lvl w:ilvl="1" w:tplc="777EB842" w:tentative="1">
      <w:start w:val="1"/>
      <w:numFmt w:val="bullet"/>
      <w:lvlText w:val="•"/>
      <w:lvlJc w:val="left"/>
      <w:pPr>
        <w:tabs>
          <w:tab w:val="num" w:pos="1440"/>
        </w:tabs>
        <w:ind w:left="1440" w:hanging="360"/>
      </w:pPr>
      <w:rPr>
        <w:rFonts w:ascii="Arial" w:hAnsi="Arial" w:hint="default"/>
      </w:rPr>
    </w:lvl>
    <w:lvl w:ilvl="2" w:tplc="2F380376" w:tentative="1">
      <w:start w:val="1"/>
      <w:numFmt w:val="bullet"/>
      <w:lvlText w:val="•"/>
      <w:lvlJc w:val="left"/>
      <w:pPr>
        <w:tabs>
          <w:tab w:val="num" w:pos="2160"/>
        </w:tabs>
        <w:ind w:left="2160" w:hanging="360"/>
      </w:pPr>
      <w:rPr>
        <w:rFonts w:ascii="Arial" w:hAnsi="Arial" w:hint="default"/>
      </w:rPr>
    </w:lvl>
    <w:lvl w:ilvl="3" w:tplc="121AE17E" w:tentative="1">
      <w:start w:val="1"/>
      <w:numFmt w:val="bullet"/>
      <w:lvlText w:val="•"/>
      <w:lvlJc w:val="left"/>
      <w:pPr>
        <w:tabs>
          <w:tab w:val="num" w:pos="2880"/>
        </w:tabs>
        <w:ind w:left="2880" w:hanging="360"/>
      </w:pPr>
      <w:rPr>
        <w:rFonts w:ascii="Arial" w:hAnsi="Arial" w:hint="default"/>
      </w:rPr>
    </w:lvl>
    <w:lvl w:ilvl="4" w:tplc="49722838" w:tentative="1">
      <w:start w:val="1"/>
      <w:numFmt w:val="bullet"/>
      <w:lvlText w:val="•"/>
      <w:lvlJc w:val="left"/>
      <w:pPr>
        <w:tabs>
          <w:tab w:val="num" w:pos="3600"/>
        </w:tabs>
        <w:ind w:left="3600" w:hanging="360"/>
      </w:pPr>
      <w:rPr>
        <w:rFonts w:ascii="Arial" w:hAnsi="Arial" w:hint="default"/>
      </w:rPr>
    </w:lvl>
    <w:lvl w:ilvl="5" w:tplc="754AF27A" w:tentative="1">
      <w:start w:val="1"/>
      <w:numFmt w:val="bullet"/>
      <w:lvlText w:val="•"/>
      <w:lvlJc w:val="left"/>
      <w:pPr>
        <w:tabs>
          <w:tab w:val="num" w:pos="4320"/>
        </w:tabs>
        <w:ind w:left="4320" w:hanging="360"/>
      </w:pPr>
      <w:rPr>
        <w:rFonts w:ascii="Arial" w:hAnsi="Arial" w:hint="default"/>
      </w:rPr>
    </w:lvl>
    <w:lvl w:ilvl="6" w:tplc="EBCC767C" w:tentative="1">
      <w:start w:val="1"/>
      <w:numFmt w:val="bullet"/>
      <w:lvlText w:val="•"/>
      <w:lvlJc w:val="left"/>
      <w:pPr>
        <w:tabs>
          <w:tab w:val="num" w:pos="5040"/>
        </w:tabs>
        <w:ind w:left="5040" w:hanging="360"/>
      </w:pPr>
      <w:rPr>
        <w:rFonts w:ascii="Arial" w:hAnsi="Arial" w:hint="default"/>
      </w:rPr>
    </w:lvl>
    <w:lvl w:ilvl="7" w:tplc="D88CEBE2" w:tentative="1">
      <w:start w:val="1"/>
      <w:numFmt w:val="bullet"/>
      <w:lvlText w:val="•"/>
      <w:lvlJc w:val="left"/>
      <w:pPr>
        <w:tabs>
          <w:tab w:val="num" w:pos="5760"/>
        </w:tabs>
        <w:ind w:left="5760" w:hanging="360"/>
      </w:pPr>
      <w:rPr>
        <w:rFonts w:ascii="Arial" w:hAnsi="Arial" w:hint="default"/>
      </w:rPr>
    </w:lvl>
    <w:lvl w:ilvl="8" w:tplc="BF70B9D2" w:tentative="1">
      <w:start w:val="1"/>
      <w:numFmt w:val="bullet"/>
      <w:lvlText w:val="•"/>
      <w:lvlJc w:val="left"/>
      <w:pPr>
        <w:tabs>
          <w:tab w:val="num" w:pos="6480"/>
        </w:tabs>
        <w:ind w:left="6480" w:hanging="360"/>
      </w:pPr>
      <w:rPr>
        <w:rFonts w:ascii="Arial" w:hAnsi="Arial" w:hint="default"/>
      </w:rPr>
    </w:lvl>
  </w:abstractNum>
  <w:abstractNum w:abstractNumId="24">
    <w:nsid w:val="7CE52E22"/>
    <w:multiLevelType w:val="hybridMultilevel"/>
    <w:tmpl w:val="F8487D02"/>
    <w:lvl w:ilvl="0" w:tplc="4B7A15BC">
      <w:start w:val="1"/>
      <w:numFmt w:val="bullet"/>
      <w:lvlText w:val="•"/>
      <w:lvlJc w:val="left"/>
      <w:pPr>
        <w:tabs>
          <w:tab w:val="num" w:pos="720"/>
        </w:tabs>
        <w:ind w:left="720" w:hanging="360"/>
      </w:pPr>
      <w:rPr>
        <w:rFonts w:ascii="Times New Roman" w:hAnsi="Times New Roman" w:hint="default"/>
      </w:rPr>
    </w:lvl>
    <w:lvl w:ilvl="1" w:tplc="17C646E2" w:tentative="1">
      <w:start w:val="1"/>
      <w:numFmt w:val="bullet"/>
      <w:lvlText w:val="•"/>
      <w:lvlJc w:val="left"/>
      <w:pPr>
        <w:tabs>
          <w:tab w:val="num" w:pos="1440"/>
        </w:tabs>
        <w:ind w:left="1440" w:hanging="360"/>
      </w:pPr>
      <w:rPr>
        <w:rFonts w:ascii="Times New Roman" w:hAnsi="Times New Roman" w:hint="default"/>
      </w:rPr>
    </w:lvl>
    <w:lvl w:ilvl="2" w:tplc="BB623268" w:tentative="1">
      <w:start w:val="1"/>
      <w:numFmt w:val="bullet"/>
      <w:lvlText w:val="•"/>
      <w:lvlJc w:val="left"/>
      <w:pPr>
        <w:tabs>
          <w:tab w:val="num" w:pos="2160"/>
        </w:tabs>
        <w:ind w:left="2160" w:hanging="360"/>
      </w:pPr>
      <w:rPr>
        <w:rFonts w:ascii="Times New Roman" w:hAnsi="Times New Roman" w:hint="default"/>
      </w:rPr>
    </w:lvl>
    <w:lvl w:ilvl="3" w:tplc="180A8B02" w:tentative="1">
      <w:start w:val="1"/>
      <w:numFmt w:val="bullet"/>
      <w:lvlText w:val="•"/>
      <w:lvlJc w:val="left"/>
      <w:pPr>
        <w:tabs>
          <w:tab w:val="num" w:pos="2880"/>
        </w:tabs>
        <w:ind w:left="2880" w:hanging="360"/>
      </w:pPr>
      <w:rPr>
        <w:rFonts w:ascii="Times New Roman" w:hAnsi="Times New Roman" w:hint="default"/>
      </w:rPr>
    </w:lvl>
    <w:lvl w:ilvl="4" w:tplc="5A4227AE" w:tentative="1">
      <w:start w:val="1"/>
      <w:numFmt w:val="bullet"/>
      <w:lvlText w:val="•"/>
      <w:lvlJc w:val="left"/>
      <w:pPr>
        <w:tabs>
          <w:tab w:val="num" w:pos="3600"/>
        </w:tabs>
        <w:ind w:left="3600" w:hanging="360"/>
      </w:pPr>
      <w:rPr>
        <w:rFonts w:ascii="Times New Roman" w:hAnsi="Times New Roman" w:hint="default"/>
      </w:rPr>
    </w:lvl>
    <w:lvl w:ilvl="5" w:tplc="C1E28D16" w:tentative="1">
      <w:start w:val="1"/>
      <w:numFmt w:val="bullet"/>
      <w:lvlText w:val="•"/>
      <w:lvlJc w:val="left"/>
      <w:pPr>
        <w:tabs>
          <w:tab w:val="num" w:pos="4320"/>
        </w:tabs>
        <w:ind w:left="4320" w:hanging="360"/>
      </w:pPr>
      <w:rPr>
        <w:rFonts w:ascii="Times New Roman" w:hAnsi="Times New Roman" w:hint="default"/>
      </w:rPr>
    </w:lvl>
    <w:lvl w:ilvl="6" w:tplc="FF3E722C" w:tentative="1">
      <w:start w:val="1"/>
      <w:numFmt w:val="bullet"/>
      <w:lvlText w:val="•"/>
      <w:lvlJc w:val="left"/>
      <w:pPr>
        <w:tabs>
          <w:tab w:val="num" w:pos="5040"/>
        </w:tabs>
        <w:ind w:left="5040" w:hanging="360"/>
      </w:pPr>
      <w:rPr>
        <w:rFonts w:ascii="Times New Roman" w:hAnsi="Times New Roman" w:hint="default"/>
      </w:rPr>
    </w:lvl>
    <w:lvl w:ilvl="7" w:tplc="5D94657C" w:tentative="1">
      <w:start w:val="1"/>
      <w:numFmt w:val="bullet"/>
      <w:lvlText w:val="•"/>
      <w:lvlJc w:val="left"/>
      <w:pPr>
        <w:tabs>
          <w:tab w:val="num" w:pos="5760"/>
        </w:tabs>
        <w:ind w:left="5760" w:hanging="360"/>
      </w:pPr>
      <w:rPr>
        <w:rFonts w:ascii="Times New Roman" w:hAnsi="Times New Roman" w:hint="default"/>
      </w:rPr>
    </w:lvl>
    <w:lvl w:ilvl="8" w:tplc="DEECBE6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F2051E3"/>
    <w:multiLevelType w:val="hybridMultilevel"/>
    <w:tmpl w:val="9550B94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6"/>
  </w:num>
  <w:num w:numId="6">
    <w:abstractNumId w:val="5"/>
  </w:num>
  <w:num w:numId="7">
    <w:abstractNumId w:val="15"/>
  </w:num>
  <w:num w:numId="8">
    <w:abstractNumId w:val="17"/>
  </w:num>
  <w:num w:numId="9">
    <w:abstractNumId w:val="23"/>
  </w:num>
  <w:num w:numId="10">
    <w:abstractNumId w:val="8"/>
  </w:num>
  <w:num w:numId="11">
    <w:abstractNumId w:val="22"/>
  </w:num>
  <w:num w:numId="12">
    <w:abstractNumId w:val="11"/>
  </w:num>
  <w:num w:numId="13">
    <w:abstractNumId w:val="24"/>
  </w:num>
  <w:num w:numId="14">
    <w:abstractNumId w:val="21"/>
  </w:num>
  <w:num w:numId="15">
    <w:abstractNumId w:val="13"/>
  </w:num>
  <w:num w:numId="16">
    <w:abstractNumId w:val="14"/>
  </w:num>
  <w:num w:numId="17">
    <w:abstractNumId w:val="16"/>
  </w:num>
  <w:num w:numId="18">
    <w:abstractNumId w:val="25"/>
  </w:num>
  <w:num w:numId="19">
    <w:abstractNumId w:val="3"/>
  </w:num>
  <w:num w:numId="20">
    <w:abstractNumId w:val="0"/>
  </w:num>
  <w:num w:numId="21">
    <w:abstractNumId w:val="20"/>
  </w:num>
  <w:num w:numId="22">
    <w:abstractNumId w:val="18"/>
  </w:num>
  <w:num w:numId="23">
    <w:abstractNumId w:val="4"/>
  </w:num>
  <w:num w:numId="24">
    <w:abstractNumId w:val="12"/>
  </w:num>
  <w:num w:numId="25">
    <w:abstractNumId w:val="10"/>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A15A41"/>
    <w:rsid w:val="00025B54"/>
    <w:rsid w:val="000B476D"/>
    <w:rsid w:val="000C7D04"/>
    <w:rsid w:val="00105D7D"/>
    <w:rsid w:val="00133D69"/>
    <w:rsid w:val="00157BFE"/>
    <w:rsid w:val="0016281C"/>
    <w:rsid w:val="001A09F4"/>
    <w:rsid w:val="00230BE8"/>
    <w:rsid w:val="0026064E"/>
    <w:rsid w:val="00317AAD"/>
    <w:rsid w:val="003649E3"/>
    <w:rsid w:val="003B1FAA"/>
    <w:rsid w:val="003C0FB8"/>
    <w:rsid w:val="004075EC"/>
    <w:rsid w:val="00417578"/>
    <w:rsid w:val="004423E7"/>
    <w:rsid w:val="004455D0"/>
    <w:rsid w:val="00471980"/>
    <w:rsid w:val="00477F17"/>
    <w:rsid w:val="004E3DC4"/>
    <w:rsid w:val="004F7240"/>
    <w:rsid w:val="0052199F"/>
    <w:rsid w:val="0052373B"/>
    <w:rsid w:val="00540AC1"/>
    <w:rsid w:val="00582649"/>
    <w:rsid w:val="005D1FD6"/>
    <w:rsid w:val="005F1F5A"/>
    <w:rsid w:val="0063133B"/>
    <w:rsid w:val="0064608E"/>
    <w:rsid w:val="006749FB"/>
    <w:rsid w:val="00675B80"/>
    <w:rsid w:val="006D6E81"/>
    <w:rsid w:val="00703D6C"/>
    <w:rsid w:val="00723E30"/>
    <w:rsid w:val="00753859"/>
    <w:rsid w:val="007545C1"/>
    <w:rsid w:val="007E1A5F"/>
    <w:rsid w:val="007F5721"/>
    <w:rsid w:val="0084357F"/>
    <w:rsid w:val="00844D13"/>
    <w:rsid w:val="00853258"/>
    <w:rsid w:val="008534D5"/>
    <w:rsid w:val="008A4794"/>
    <w:rsid w:val="00972E2E"/>
    <w:rsid w:val="00973DA4"/>
    <w:rsid w:val="009A475D"/>
    <w:rsid w:val="00A15A41"/>
    <w:rsid w:val="00A56BD9"/>
    <w:rsid w:val="00AA7E5D"/>
    <w:rsid w:val="00AC581B"/>
    <w:rsid w:val="00AD07DB"/>
    <w:rsid w:val="00B66720"/>
    <w:rsid w:val="00BB0750"/>
    <w:rsid w:val="00BD2A35"/>
    <w:rsid w:val="00BD44DD"/>
    <w:rsid w:val="00C05EC5"/>
    <w:rsid w:val="00C31852"/>
    <w:rsid w:val="00C42202"/>
    <w:rsid w:val="00C75917"/>
    <w:rsid w:val="00CD1245"/>
    <w:rsid w:val="00CD24C6"/>
    <w:rsid w:val="00D43EB7"/>
    <w:rsid w:val="00D64013"/>
    <w:rsid w:val="00DE28AB"/>
    <w:rsid w:val="00E30DC9"/>
    <w:rsid w:val="00E33CCC"/>
    <w:rsid w:val="00E5011D"/>
    <w:rsid w:val="00E513B0"/>
    <w:rsid w:val="00ED2062"/>
    <w:rsid w:val="00EF3C5A"/>
    <w:rsid w:val="00F22D3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3E7"/>
  </w:style>
  <w:style w:type="paragraph" w:styleId="Overskrift1">
    <w:name w:val="heading 1"/>
    <w:basedOn w:val="Normal"/>
    <w:next w:val="Normal"/>
    <w:link w:val="Overskrift1Tegn"/>
    <w:uiPriority w:val="9"/>
    <w:qFormat/>
    <w:rsid w:val="00723E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23E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17AAD"/>
    <w:pPr>
      <w:ind w:left="720"/>
      <w:contextualSpacing/>
    </w:pPr>
  </w:style>
  <w:style w:type="paragraph" w:styleId="Almindeligtekst">
    <w:name w:val="Plain Text"/>
    <w:basedOn w:val="Normal"/>
    <w:link w:val="AlmindeligtekstTegn"/>
    <w:uiPriority w:val="99"/>
    <w:unhideWhenUsed/>
    <w:rsid w:val="0016281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16281C"/>
    <w:rPr>
      <w:rFonts w:ascii="Consolas" w:hAnsi="Consolas"/>
      <w:sz w:val="21"/>
      <w:szCs w:val="21"/>
    </w:rPr>
  </w:style>
  <w:style w:type="paragraph" w:styleId="Sidehoved">
    <w:name w:val="header"/>
    <w:basedOn w:val="Normal"/>
    <w:link w:val="SidehovedTegn"/>
    <w:uiPriority w:val="99"/>
    <w:unhideWhenUsed/>
    <w:rsid w:val="003C0FB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C0FB8"/>
  </w:style>
  <w:style w:type="paragraph" w:styleId="Sidefod">
    <w:name w:val="footer"/>
    <w:basedOn w:val="Normal"/>
    <w:link w:val="SidefodTegn"/>
    <w:uiPriority w:val="99"/>
    <w:unhideWhenUsed/>
    <w:rsid w:val="003C0FB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C0FB8"/>
  </w:style>
  <w:style w:type="paragraph" w:styleId="Markeringsbobletekst">
    <w:name w:val="Balloon Text"/>
    <w:basedOn w:val="Normal"/>
    <w:link w:val="MarkeringsbobletekstTegn"/>
    <w:uiPriority w:val="99"/>
    <w:semiHidden/>
    <w:unhideWhenUsed/>
    <w:rsid w:val="003C0FB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C0FB8"/>
    <w:rPr>
      <w:rFonts w:ascii="Tahoma" w:hAnsi="Tahoma" w:cs="Tahoma"/>
      <w:sz w:val="16"/>
      <w:szCs w:val="16"/>
    </w:rPr>
  </w:style>
  <w:style w:type="character" w:customStyle="1" w:styleId="Overskrift1Tegn">
    <w:name w:val="Overskrift 1 Tegn"/>
    <w:basedOn w:val="Standardskrifttypeiafsnit"/>
    <w:link w:val="Overskrift1"/>
    <w:uiPriority w:val="9"/>
    <w:rsid w:val="00723E30"/>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723E3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57044338">
      <w:bodyDiv w:val="1"/>
      <w:marLeft w:val="0"/>
      <w:marRight w:val="0"/>
      <w:marTop w:val="0"/>
      <w:marBottom w:val="0"/>
      <w:divBdr>
        <w:top w:val="none" w:sz="0" w:space="0" w:color="auto"/>
        <w:left w:val="none" w:sz="0" w:space="0" w:color="auto"/>
        <w:bottom w:val="none" w:sz="0" w:space="0" w:color="auto"/>
        <w:right w:val="none" w:sz="0" w:space="0" w:color="auto"/>
      </w:divBdr>
      <w:divsChild>
        <w:div w:id="641933996">
          <w:marLeft w:val="0"/>
          <w:marRight w:val="0"/>
          <w:marTop w:val="140"/>
          <w:marBottom w:val="0"/>
          <w:divBdr>
            <w:top w:val="none" w:sz="0" w:space="0" w:color="auto"/>
            <w:left w:val="none" w:sz="0" w:space="0" w:color="auto"/>
            <w:bottom w:val="none" w:sz="0" w:space="0" w:color="auto"/>
            <w:right w:val="none" w:sz="0" w:space="0" w:color="auto"/>
          </w:divBdr>
        </w:div>
        <w:div w:id="929117799">
          <w:marLeft w:val="0"/>
          <w:marRight w:val="0"/>
          <w:marTop w:val="140"/>
          <w:marBottom w:val="0"/>
          <w:divBdr>
            <w:top w:val="none" w:sz="0" w:space="0" w:color="auto"/>
            <w:left w:val="none" w:sz="0" w:space="0" w:color="auto"/>
            <w:bottom w:val="none" w:sz="0" w:space="0" w:color="auto"/>
            <w:right w:val="none" w:sz="0" w:space="0" w:color="auto"/>
          </w:divBdr>
        </w:div>
        <w:div w:id="619073340">
          <w:marLeft w:val="0"/>
          <w:marRight w:val="0"/>
          <w:marTop w:val="140"/>
          <w:marBottom w:val="0"/>
          <w:divBdr>
            <w:top w:val="none" w:sz="0" w:space="0" w:color="auto"/>
            <w:left w:val="none" w:sz="0" w:space="0" w:color="auto"/>
            <w:bottom w:val="none" w:sz="0" w:space="0" w:color="auto"/>
            <w:right w:val="none" w:sz="0" w:space="0" w:color="auto"/>
          </w:divBdr>
        </w:div>
        <w:div w:id="1252934551">
          <w:marLeft w:val="0"/>
          <w:marRight w:val="0"/>
          <w:marTop w:val="140"/>
          <w:marBottom w:val="0"/>
          <w:divBdr>
            <w:top w:val="none" w:sz="0" w:space="0" w:color="auto"/>
            <w:left w:val="none" w:sz="0" w:space="0" w:color="auto"/>
            <w:bottom w:val="none" w:sz="0" w:space="0" w:color="auto"/>
            <w:right w:val="none" w:sz="0" w:space="0" w:color="auto"/>
          </w:divBdr>
        </w:div>
      </w:divsChild>
    </w:div>
    <w:div w:id="290981997">
      <w:bodyDiv w:val="1"/>
      <w:marLeft w:val="0"/>
      <w:marRight w:val="0"/>
      <w:marTop w:val="0"/>
      <w:marBottom w:val="0"/>
      <w:divBdr>
        <w:top w:val="none" w:sz="0" w:space="0" w:color="auto"/>
        <w:left w:val="none" w:sz="0" w:space="0" w:color="auto"/>
        <w:bottom w:val="none" w:sz="0" w:space="0" w:color="auto"/>
        <w:right w:val="none" w:sz="0" w:space="0" w:color="auto"/>
      </w:divBdr>
    </w:div>
    <w:div w:id="340090124">
      <w:bodyDiv w:val="1"/>
      <w:marLeft w:val="0"/>
      <w:marRight w:val="0"/>
      <w:marTop w:val="0"/>
      <w:marBottom w:val="0"/>
      <w:divBdr>
        <w:top w:val="none" w:sz="0" w:space="0" w:color="auto"/>
        <w:left w:val="none" w:sz="0" w:space="0" w:color="auto"/>
        <w:bottom w:val="none" w:sz="0" w:space="0" w:color="auto"/>
        <w:right w:val="none" w:sz="0" w:space="0" w:color="auto"/>
      </w:divBdr>
      <w:divsChild>
        <w:div w:id="231887811">
          <w:marLeft w:val="288"/>
          <w:marRight w:val="0"/>
          <w:marTop w:val="106"/>
          <w:marBottom w:val="0"/>
          <w:divBdr>
            <w:top w:val="none" w:sz="0" w:space="0" w:color="auto"/>
            <w:left w:val="none" w:sz="0" w:space="0" w:color="auto"/>
            <w:bottom w:val="none" w:sz="0" w:space="0" w:color="auto"/>
            <w:right w:val="none" w:sz="0" w:space="0" w:color="auto"/>
          </w:divBdr>
        </w:div>
        <w:div w:id="230386632">
          <w:marLeft w:val="288"/>
          <w:marRight w:val="0"/>
          <w:marTop w:val="106"/>
          <w:marBottom w:val="0"/>
          <w:divBdr>
            <w:top w:val="none" w:sz="0" w:space="0" w:color="auto"/>
            <w:left w:val="none" w:sz="0" w:space="0" w:color="auto"/>
            <w:bottom w:val="none" w:sz="0" w:space="0" w:color="auto"/>
            <w:right w:val="none" w:sz="0" w:space="0" w:color="auto"/>
          </w:divBdr>
        </w:div>
        <w:div w:id="154540011">
          <w:marLeft w:val="288"/>
          <w:marRight w:val="0"/>
          <w:marTop w:val="106"/>
          <w:marBottom w:val="0"/>
          <w:divBdr>
            <w:top w:val="none" w:sz="0" w:space="0" w:color="auto"/>
            <w:left w:val="none" w:sz="0" w:space="0" w:color="auto"/>
            <w:bottom w:val="none" w:sz="0" w:space="0" w:color="auto"/>
            <w:right w:val="none" w:sz="0" w:space="0" w:color="auto"/>
          </w:divBdr>
        </w:div>
        <w:div w:id="571043150">
          <w:marLeft w:val="288"/>
          <w:marRight w:val="0"/>
          <w:marTop w:val="106"/>
          <w:marBottom w:val="0"/>
          <w:divBdr>
            <w:top w:val="none" w:sz="0" w:space="0" w:color="auto"/>
            <w:left w:val="none" w:sz="0" w:space="0" w:color="auto"/>
            <w:bottom w:val="none" w:sz="0" w:space="0" w:color="auto"/>
            <w:right w:val="none" w:sz="0" w:space="0" w:color="auto"/>
          </w:divBdr>
        </w:div>
        <w:div w:id="2083286267">
          <w:marLeft w:val="288"/>
          <w:marRight w:val="0"/>
          <w:marTop w:val="106"/>
          <w:marBottom w:val="0"/>
          <w:divBdr>
            <w:top w:val="none" w:sz="0" w:space="0" w:color="auto"/>
            <w:left w:val="none" w:sz="0" w:space="0" w:color="auto"/>
            <w:bottom w:val="none" w:sz="0" w:space="0" w:color="auto"/>
            <w:right w:val="none" w:sz="0" w:space="0" w:color="auto"/>
          </w:divBdr>
        </w:div>
      </w:divsChild>
    </w:div>
    <w:div w:id="455373089">
      <w:bodyDiv w:val="1"/>
      <w:marLeft w:val="0"/>
      <w:marRight w:val="0"/>
      <w:marTop w:val="0"/>
      <w:marBottom w:val="0"/>
      <w:divBdr>
        <w:top w:val="none" w:sz="0" w:space="0" w:color="auto"/>
        <w:left w:val="none" w:sz="0" w:space="0" w:color="auto"/>
        <w:bottom w:val="none" w:sz="0" w:space="0" w:color="auto"/>
        <w:right w:val="none" w:sz="0" w:space="0" w:color="auto"/>
      </w:divBdr>
    </w:div>
    <w:div w:id="726074684">
      <w:bodyDiv w:val="1"/>
      <w:marLeft w:val="0"/>
      <w:marRight w:val="0"/>
      <w:marTop w:val="0"/>
      <w:marBottom w:val="0"/>
      <w:divBdr>
        <w:top w:val="none" w:sz="0" w:space="0" w:color="auto"/>
        <w:left w:val="none" w:sz="0" w:space="0" w:color="auto"/>
        <w:bottom w:val="none" w:sz="0" w:space="0" w:color="auto"/>
        <w:right w:val="none" w:sz="0" w:space="0" w:color="auto"/>
      </w:divBdr>
    </w:div>
    <w:div w:id="879433881">
      <w:bodyDiv w:val="1"/>
      <w:marLeft w:val="0"/>
      <w:marRight w:val="0"/>
      <w:marTop w:val="0"/>
      <w:marBottom w:val="0"/>
      <w:divBdr>
        <w:top w:val="none" w:sz="0" w:space="0" w:color="auto"/>
        <w:left w:val="none" w:sz="0" w:space="0" w:color="auto"/>
        <w:bottom w:val="none" w:sz="0" w:space="0" w:color="auto"/>
        <w:right w:val="none" w:sz="0" w:space="0" w:color="auto"/>
      </w:divBdr>
      <w:divsChild>
        <w:div w:id="1221357528">
          <w:marLeft w:val="0"/>
          <w:marRight w:val="0"/>
          <w:marTop w:val="140"/>
          <w:marBottom w:val="0"/>
          <w:divBdr>
            <w:top w:val="none" w:sz="0" w:space="0" w:color="auto"/>
            <w:left w:val="none" w:sz="0" w:space="0" w:color="auto"/>
            <w:bottom w:val="none" w:sz="0" w:space="0" w:color="auto"/>
            <w:right w:val="none" w:sz="0" w:space="0" w:color="auto"/>
          </w:divBdr>
        </w:div>
        <w:div w:id="1408380034">
          <w:marLeft w:val="0"/>
          <w:marRight w:val="0"/>
          <w:marTop w:val="140"/>
          <w:marBottom w:val="0"/>
          <w:divBdr>
            <w:top w:val="none" w:sz="0" w:space="0" w:color="auto"/>
            <w:left w:val="none" w:sz="0" w:space="0" w:color="auto"/>
            <w:bottom w:val="none" w:sz="0" w:space="0" w:color="auto"/>
            <w:right w:val="none" w:sz="0" w:space="0" w:color="auto"/>
          </w:divBdr>
        </w:div>
        <w:div w:id="2059744945">
          <w:marLeft w:val="0"/>
          <w:marRight w:val="0"/>
          <w:marTop w:val="140"/>
          <w:marBottom w:val="0"/>
          <w:divBdr>
            <w:top w:val="none" w:sz="0" w:space="0" w:color="auto"/>
            <w:left w:val="none" w:sz="0" w:space="0" w:color="auto"/>
            <w:bottom w:val="none" w:sz="0" w:space="0" w:color="auto"/>
            <w:right w:val="none" w:sz="0" w:space="0" w:color="auto"/>
          </w:divBdr>
        </w:div>
      </w:divsChild>
    </w:div>
    <w:div w:id="1046443743">
      <w:bodyDiv w:val="1"/>
      <w:marLeft w:val="0"/>
      <w:marRight w:val="0"/>
      <w:marTop w:val="0"/>
      <w:marBottom w:val="0"/>
      <w:divBdr>
        <w:top w:val="none" w:sz="0" w:space="0" w:color="auto"/>
        <w:left w:val="none" w:sz="0" w:space="0" w:color="auto"/>
        <w:bottom w:val="none" w:sz="0" w:space="0" w:color="auto"/>
        <w:right w:val="none" w:sz="0" w:space="0" w:color="auto"/>
      </w:divBdr>
      <w:divsChild>
        <w:div w:id="1117677291">
          <w:marLeft w:val="547"/>
          <w:marRight w:val="0"/>
          <w:marTop w:val="106"/>
          <w:marBottom w:val="120"/>
          <w:divBdr>
            <w:top w:val="none" w:sz="0" w:space="0" w:color="auto"/>
            <w:left w:val="none" w:sz="0" w:space="0" w:color="auto"/>
            <w:bottom w:val="none" w:sz="0" w:space="0" w:color="auto"/>
            <w:right w:val="none" w:sz="0" w:space="0" w:color="auto"/>
          </w:divBdr>
        </w:div>
        <w:div w:id="1752850296">
          <w:marLeft w:val="547"/>
          <w:marRight w:val="0"/>
          <w:marTop w:val="106"/>
          <w:marBottom w:val="120"/>
          <w:divBdr>
            <w:top w:val="none" w:sz="0" w:space="0" w:color="auto"/>
            <w:left w:val="none" w:sz="0" w:space="0" w:color="auto"/>
            <w:bottom w:val="none" w:sz="0" w:space="0" w:color="auto"/>
            <w:right w:val="none" w:sz="0" w:space="0" w:color="auto"/>
          </w:divBdr>
        </w:div>
        <w:div w:id="360478094">
          <w:marLeft w:val="547"/>
          <w:marRight w:val="0"/>
          <w:marTop w:val="106"/>
          <w:marBottom w:val="120"/>
          <w:divBdr>
            <w:top w:val="none" w:sz="0" w:space="0" w:color="auto"/>
            <w:left w:val="none" w:sz="0" w:space="0" w:color="auto"/>
            <w:bottom w:val="none" w:sz="0" w:space="0" w:color="auto"/>
            <w:right w:val="none" w:sz="0" w:space="0" w:color="auto"/>
          </w:divBdr>
        </w:div>
        <w:div w:id="2014335390">
          <w:marLeft w:val="547"/>
          <w:marRight w:val="0"/>
          <w:marTop w:val="106"/>
          <w:marBottom w:val="120"/>
          <w:divBdr>
            <w:top w:val="none" w:sz="0" w:space="0" w:color="auto"/>
            <w:left w:val="none" w:sz="0" w:space="0" w:color="auto"/>
            <w:bottom w:val="none" w:sz="0" w:space="0" w:color="auto"/>
            <w:right w:val="none" w:sz="0" w:space="0" w:color="auto"/>
          </w:divBdr>
        </w:div>
        <w:div w:id="868103700">
          <w:marLeft w:val="547"/>
          <w:marRight w:val="0"/>
          <w:marTop w:val="106"/>
          <w:marBottom w:val="120"/>
          <w:divBdr>
            <w:top w:val="none" w:sz="0" w:space="0" w:color="auto"/>
            <w:left w:val="none" w:sz="0" w:space="0" w:color="auto"/>
            <w:bottom w:val="none" w:sz="0" w:space="0" w:color="auto"/>
            <w:right w:val="none" w:sz="0" w:space="0" w:color="auto"/>
          </w:divBdr>
        </w:div>
      </w:divsChild>
    </w:div>
    <w:div w:id="1112893573">
      <w:bodyDiv w:val="1"/>
      <w:marLeft w:val="0"/>
      <w:marRight w:val="0"/>
      <w:marTop w:val="0"/>
      <w:marBottom w:val="0"/>
      <w:divBdr>
        <w:top w:val="none" w:sz="0" w:space="0" w:color="auto"/>
        <w:left w:val="none" w:sz="0" w:space="0" w:color="auto"/>
        <w:bottom w:val="none" w:sz="0" w:space="0" w:color="auto"/>
        <w:right w:val="none" w:sz="0" w:space="0" w:color="auto"/>
      </w:divBdr>
    </w:div>
    <w:div w:id="1321811481">
      <w:bodyDiv w:val="1"/>
      <w:marLeft w:val="0"/>
      <w:marRight w:val="0"/>
      <w:marTop w:val="0"/>
      <w:marBottom w:val="0"/>
      <w:divBdr>
        <w:top w:val="none" w:sz="0" w:space="0" w:color="auto"/>
        <w:left w:val="none" w:sz="0" w:space="0" w:color="auto"/>
        <w:bottom w:val="none" w:sz="0" w:space="0" w:color="auto"/>
        <w:right w:val="none" w:sz="0" w:space="0" w:color="auto"/>
      </w:divBdr>
    </w:div>
    <w:div w:id="1571190380">
      <w:bodyDiv w:val="1"/>
      <w:marLeft w:val="0"/>
      <w:marRight w:val="0"/>
      <w:marTop w:val="0"/>
      <w:marBottom w:val="0"/>
      <w:divBdr>
        <w:top w:val="none" w:sz="0" w:space="0" w:color="auto"/>
        <w:left w:val="none" w:sz="0" w:space="0" w:color="auto"/>
        <w:bottom w:val="none" w:sz="0" w:space="0" w:color="auto"/>
        <w:right w:val="none" w:sz="0" w:space="0" w:color="auto"/>
      </w:divBdr>
    </w:div>
    <w:div w:id="1648851336">
      <w:bodyDiv w:val="1"/>
      <w:marLeft w:val="0"/>
      <w:marRight w:val="0"/>
      <w:marTop w:val="0"/>
      <w:marBottom w:val="0"/>
      <w:divBdr>
        <w:top w:val="none" w:sz="0" w:space="0" w:color="auto"/>
        <w:left w:val="none" w:sz="0" w:space="0" w:color="auto"/>
        <w:bottom w:val="none" w:sz="0" w:space="0" w:color="auto"/>
        <w:right w:val="none" w:sz="0" w:space="0" w:color="auto"/>
      </w:divBdr>
      <w:divsChild>
        <w:div w:id="230238014">
          <w:marLeft w:val="533"/>
          <w:marRight w:val="0"/>
          <w:marTop w:val="126"/>
          <w:marBottom w:val="120"/>
          <w:divBdr>
            <w:top w:val="none" w:sz="0" w:space="0" w:color="auto"/>
            <w:left w:val="none" w:sz="0" w:space="0" w:color="auto"/>
            <w:bottom w:val="none" w:sz="0" w:space="0" w:color="auto"/>
            <w:right w:val="none" w:sz="0" w:space="0" w:color="auto"/>
          </w:divBdr>
        </w:div>
        <w:div w:id="2030641648">
          <w:marLeft w:val="533"/>
          <w:marRight w:val="0"/>
          <w:marTop w:val="126"/>
          <w:marBottom w:val="120"/>
          <w:divBdr>
            <w:top w:val="none" w:sz="0" w:space="0" w:color="auto"/>
            <w:left w:val="none" w:sz="0" w:space="0" w:color="auto"/>
            <w:bottom w:val="none" w:sz="0" w:space="0" w:color="auto"/>
            <w:right w:val="none" w:sz="0" w:space="0" w:color="auto"/>
          </w:divBdr>
        </w:div>
        <w:div w:id="360786195">
          <w:marLeft w:val="533"/>
          <w:marRight w:val="0"/>
          <w:marTop w:val="126"/>
          <w:marBottom w:val="120"/>
          <w:divBdr>
            <w:top w:val="none" w:sz="0" w:space="0" w:color="auto"/>
            <w:left w:val="none" w:sz="0" w:space="0" w:color="auto"/>
            <w:bottom w:val="none" w:sz="0" w:space="0" w:color="auto"/>
            <w:right w:val="none" w:sz="0" w:space="0" w:color="auto"/>
          </w:divBdr>
        </w:div>
        <w:div w:id="1511288595">
          <w:marLeft w:val="533"/>
          <w:marRight w:val="0"/>
          <w:marTop w:val="126"/>
          <w:marBottom w:val="120"/>
          <w:divBdr>
            <w:top w:val="none" w:sz="0" w:space="0" w:color="auto"/>
            <w:left w:val="none" w:sz="0" w:space="0" w:color="auto"/>
            <w:bottom w:val="none" w:sz="0" w:space="0" w:color="auto"/>
            <w:right w:val="none" w:sz="0" w:space="0" w:color="auto"/>
          </w:divBdr>
        </w:div>
      </w:divsChild>
    </w:div>
    <w:div w:id="1686446518">
      <w:bodyDiv w:val="1"/>
      <w:marLeft w:val="0"/>
      <w:marRight w:val="0"/>
      <w:marTop w:val="0"/>
      <w:marBottom w:val="0"/>
      <w:divBdr>
        <w:top w:val="none" w:sz="0" w:space="0" w:color="auto"/>
        <w:left w:val="none" w:sz="0" w:space="0" w:color="auto"/>
        <w:bottom w:val="none" w:sz="0" w:space="0" w:color="auto"/>
        <w:right w:val="none" w:sz="0" w:space="0" w:color="auto"/>
      </w:divBdr>
      <w:divsChild>
        <w:div w:id="1245413179">
          <w:marLeft w:val="547"/>
          <w:marRight w:val="0"/>
          <w:marTop w:val="106"/>
          <w:marBottom w:val="120"/>
          <w:divBdr>
            <w:top w:val="none" w:sz="0" w:space="0" w:color="auto"/>
            <w:left w:val="none" w:sz="0" w:space="0" w:color="auto"/>
            <w:bottom w:val="none" w:sz="0" w:space="0" w:color="auto"/>
            <w:right w:val="none" w:sz="0" w:space="0" w:color="auto"/>
          </w:divBdr>
        </w:div>
        <w:div w:id="698168021">
          <w:marLeft w:val="547"/>
          <w:marRight w:val="0"/>
          <w:marTop w:val="106"/>
          <w:marBottom w:val="120"/>
          <w:divBdr>
            <w:top w:val="none" w:sz="0" w:space="0" w:color="auto"/>
            <w:left w:val="none" w:sz="0" w:space="0" w:color="auto"/>
            <w:bottom w:val="none" w:sz="0" w:space="0" w:color="auto"/>
            <w:right w:val="none" w:sz="0" w:space="0" w:color="auto"/>
          </w:divBdr>
        </w:div>
        <w:div w:id="951715118">
          <w:marLeft w:val="547"/>
          <w:marRight w:val="0"/>
          <w:marTop w:val="106"/>
          <w:marBottom w:val="120"/>
          <w:divBdr>
            <w:top w:val="none" w:sz="0" w:space="0" w:color="auto"/>
            <w:left w:val="none" w:sz="0" w:space="0" w:color="auto"/>
            <w:bottom w:val="none" w:sz="0" w:space="0" w:color="auto"/>
            <w:right w:val="none" w:sz="0" w:space="0" w:color="auto"/>
          </w:divBdr>
        </w:div>
        <w:div w:id="1000430266">
          <w:marLeft w:val="547"/>
          <w:marRight w:val="0"/>
          <w:marTop w:val="106"/>
          <w:marBottom w:val="120"/>
          <w:divBdr>
            <w:top w:val="none" w:sz="0" w:space="0" w:color="auto"/>
            <w:left w:val="none" w:sz="0" w:space="0" w:color="auto"/>
            <w:bottom w:val="none" w:sz="0" w:space="0" w:color="auto"/>
            <w:right w:val="none" w:sz="0" w:space="0" w:color="auto"/>
          </w:divBdr>
        </w:div>
        <w:div w:id="719326623">
          <w:marLeft w:val="547"/>
          <w:marRight w:val="0"/>
          <w:marTop w:val="106"/>
          <w:marBottom w:val="120"/>
          <w:divBdr>
            <w:top w:val="none" w:sz="0" w:space="0" w:color="auto"/>
            <w:left w:val="none" w:sz="0" w:space="0" w:color="auto"/>
            <w:bottom w:val="none" w:sz="0" w:space="0" w:color="auto"/>
            <w:right w:val="none" w:sz="0" w:space="0" w:color="auto"/>
          </w:divBdr>
        </w:div>
        <w:div w:id="252399124">
          <w:marLeft w:val="547"/>
          <w:marRight w:val="0"/>
          <w:marTop w:val="106"/>
          <w:marBottom w:val="120"/>
          <w:divBdr>
            <w:top w:val="none" w:sz="0" w:space="0" w:color="auto"/>
            <w:left w:val="none" w:sz="0" w:space="0" w:color="auto"/>
            <w:bottom w:val="none" w:sz="0" w:space="0" w:color="auto"/>
            <w:right w:val="none" w:sz="0" w:space="0" w:color="auto"/>
          </w:divBdr>
        </w:div>
        <w:div w:id="2111465388">
          <w:marLeft w:val="547"/>
          <w:marRight w:val="0"/>
          <w:marTop w:val="106"/>
          <w:marBottom w:val="120"/>
          <w:divBdr>
            <w:top w:val="none" w:sz="0" w:space="0" w:color="auto"/>
            <w:left w:val="none" w:sz="0" w:space="0" w:color="auto"/>
            <w:bottom w:val="none" w:sz="0" w:space="0" w:color="auto"/>
            <w:right w:val="none" w:sz="0" w:space="0" w:color="auto"/>
          </w:divBdr>
        </w:div>
      </w:divsChild>
    </w:div>
    <w:div w:id="1856070787">
      <w:bodyDiv w:val="1"/>
      <w:marLeft w:val="0"/>
      <w:marRight w:val="0"/>
      <w:marTop w:val="0"/>
      <w:marBottom w:val="0"/>
      <w:divBdr>
        <w:top w:val="none" w:sz="0" w:space="0" w:color="auto"/>
        <w:left w:val="none" w:sz="0" w:space="0" w:color="auto"/>
        <w:bottom w:val="none" w:sz="0" w:space="0" w:color="auto"/>
        <w:right w:val="none" w:sz="0" w:space="0" w:color="auto"/>
      </w:divBdr>
      <w:divsChild>
        <w:div w:id="848908259">
          <w:marLeft w:val="547"/>
          <w:marRight w:val="0"/>
          <w:marTop w:val="106"/>
          <w:marBottom w:val="120"/>
          <w:divBdr>
            <w:top w:val="none" w:sz="0" w:space="0" w:color="auto"/>
            <w:left w:val="none" w:sz="0" w:space="0" w:color="auto"/>
            <w:bottom w:val="none" w:sz="0" w:space="0" w:color="auto"/>
            <w:right w:val="none" w:sz="0" w:space="0" w:color="auto"/>
          </w:divBdr>
        </w:div>
        <w:div w:id="1152209952">
          <w:marLeft w:val="547"/>
          <w:marRight w:val="0"/>
          <w:marTop w:val="106"/>
          <w:marBottom w:val="120"/>
          <w:divBdr>
            <w:top w:val="none" w:sz="0" w:space="0" w:color="auto"/>
            <w:left w:val="none" w:sz="0" w:space="0" w:color="auto"/>
            <w:bottom w:val="none" w:sz="0" w:space="0" w:color="auto"/>
            <w:right w:val="none" w:sz="0" w:space="0" w:color="auto"/>
          </w:divBdr>
        </w:div>
        <w:div w:id="1933976004">
          <w:marLeft w:val="547"/>
          <w:marRight w:val="0"/>
          <w:marTop w:val="106"/>
          <w:marBottom w:val="120"/>
          <w:divBdr>
            <w:top w:val="none" w:sz="0" w:space="0" w:color="auto"/>
            <w:left w:val="none" w:sz="0" w:space="0" w:color="auto"/>
            <w:bottom w:val="none" w:sz="0" w:space="0" w:color="auto"/>
            <w:right w:val="none" w:sz="0" w:space="0" w:color="auto"/>
          </w:divBdr>
        </w:div>
        <w:div w:id="1978141653">
          <w:marLeft w:val="547"/>
          <w:marRight w:val="0"/>
          <w:marTop w:val="106"/>
          <w:marBottom w:val="120"/>
          <w:divBdr>
            <w:top w:val="none" w:sz="0" w:space="0" w:color="auto"/>
            <w:left w:val="none" w:sz="0" w:space="0" w:color="auto"/>
            <w:bottom w:val="none" w:sz="0" w:space="0" w:color="auto"/>
            <w:right w:val="none" w:sz="0" w:space="0" w:color="auto"/>
          </w:divBdr>
        </w:div>
        <w:div w:id="1674913364">
          <w:marLeft w:val="547"/>
          <w:marRight w:val="0"/>
          <w:marTop w:val="106"/>
          <w:marBottom w:val="120"/>
          <w:divBdr>
            <w:top w:val="none" w:sz="0" w:space="0" w:color="auto"/>
            <w:left w:val="none" w:sz="0" w:space="0" w:color="auto"/>
            <w:bottom w:val="none" w:sz="0" w:space="0" w:color="auto"/>
            <w:right w:val="none" w:sz="0" w:space="0" w:color="auto"/>
          </w:divBdr>
        </w:div>
      </w:divsChild>
    </w:div>
    <w:div w:id="1876036580">
      <w:bodyDiv w:val="1"/>
      <w:marLeft w:val="0"/>
      <w:marRight w:val="0"/>
      <w:marTop w:val="0"/>
      <w:marBottom w:val="0"/>
      <w:divBdr>
        <w:top w:val="none" w:sz="0" w:space="0" w:color="auto"/>
        <w:left w:val="none" w:sz="0" w:space="0" w:color="auto"/>
        <w:bottom w:val="none" w:sz="0" w:space="0" w:color="auto"/>
        <w:right w:val="none" w:sz="0" w:space="0" w:color="auto"/>
      </w:divBdr>
      <w:divsChild>
        <w:div w:id="185021636">
          <w:marLeft w:val="288"/>
          <w:marRight w:val="0"/>
          <w:marTop w:val="106"/>
          <w:marBottom w:val="0"/>
          <w:divBdr>
            <w:top w:val="none" w:sz="0" w:space="0" w:color="auto"/>
            <w:left w:val="none" w:sz="0" w:space="0" w:color="auto"/>
            <w:bottom w:val="none" w:sz="0" w:space="0" w:color="auto"/>
            <w:right w:val="none" w:sz="0" w:space="0" w:color="auto"/>
          </w:divBdr>
        </w:div>
        <w:div w:id="1579704183">
          <w:marLeft w:val="288"/>
          <w:marRight w:val="0"/>
          <w:marTop w:val="106"/>
          <w:marBottom w:val="0"/>
          <w:divBdr>
            <w:top w:val="none" w:sz="0" w:space="0" w:color="auto"/>
            <w:left w:val="none" w:sz="0" w:space="0" w:color="auto"/>
            <w:bottom w:val="none" w:sz="0" w:space="0" w:color="auto"/>
            <w:right w:val="none" w:sz="0" w:space="0" w:color="auto"/>
          </w:divBdr>
        </w:div>
        <w:div w:id="158741008">
          <w:marLeft w:val="288"/>
          <w:marRight w:val="0"/>
          <w:marTop w:val="106"/>
          <w:marBottom w:val="0"/>
          <w:divBdr>
            <w:top w:val="none" w:sz="0" w:space="0" w:color="auto"/>
            <w:left w:val="none" w:sz="0" w:space="0" w:color="auto"/>
            <w:bottom w:val="none" w:sz="0" w:space="0" w:color="auto"/>
            <w:right w:val="none" w:sz="0" w:space="0" w:color="auto"/>
          </w:divBdr>
        </w:div>
        <w:div w:id="609896589">
          <w:marLeft w:val="288"/>
          <w:marRight w:val="0"/>
          <w:marTop w:val="106"/>
          <w:marBottom w:val="0"/>
          <w:divBdr>
            <w:top w:val="none" w:sz="0" w:space="0" w:color="auto"/>
            <w:left w:val="none" w:sz="0" w:space="0" w:color="auto"/>
            <w:bottom w:val="none" w:sz="0" w:space="0" w:color="auto"/>
            <w:right w:val="none" w:sz="0" w:space="0" w:color="auto"/>
          </w:divBdr>
        </w:div>
      </w:divsChild>
    </w:div>
    <w:div w:id="1930119979">
      <w:bodyDiv w:val="1"/>
      <w:marLeft w:val="0"/>
      <w:marRight w:val="0"/>
      <w:marTop w:val="0"/>
      <w:marBottom w:val="0"/>
      <w:divBdr>
        <w:top w:val="none" w:sz="0" w:space="0" w:color="auto"/>
        <w:left w:val="none" w:sz="0" w:space="0" w:color="auto"/>
        <w:bottom w:val="none" w:sz="0" w:space="0" w:color="auto"/>
        <w:right w:val="none" w:sz="0" w:space="0" w:color="auto"/>
      </w:divBdr>
    </w:div>
    <w:div w:id="1936473184">
      <w:bodyDiv w:val="1"/>
      <w:marLeft w:val="0"/>
      <w:marRight w:val="0"/>
      <w:marTop w:val="0"/>
      <w:marBottom w:val="0"/>
      <w:divBdr>
        <w:top w:val="none" w:sz="0" w:space="0" w:color="auto"/>
        <w:left w:val="none" w:sz="0" w:space="0" w:color="auto"/>
        <w:bottom w:val="none" w:sz="0" w:space="0" w:color="auto"/>
        <w:right w:val="none" w:sz="0" w:space="0" w:color="auto"/>
      </w:divBdr>
    </w:div>
    <w:div w:id="1990404595">
      <w:bodyDiv w:val="1"/>
      <w:marLeft w:val="0"/>
      <w:marRight w:val="0"/>
      <w:marTop w:val="0"/>
      <w:marBottom w:val="0"/>
      <w:divBdr>
        <w:top w:val="none" w:sz="0" w:space="0" w:color="auto"/>
        <w:left w:val="none" w:sz="0" w:space="0" w:color="auto"/>
        <w:bottom w:val="none" w:sz="0" w:space="0" w:color="auto"/>
        <w:right w:val="none" w:sz="0" w:space="0" w:color="auto"/>
      </w:divBdr>
      <w:divsChild>
        <w:div w:id="2096709704">
          <w:marLeft w:val="720"/>
          <w:marRight w:val="0"/>
          <w:marTop w:val="140"/>
          <w:marBottom w:val="0"/>
          <w:divBdr>
            <w:top w:val="none" w:sz="0" w:space="0" w:color="auto"/>
            <w:left w:val="none" w:sz="0" w:space="0" w:color="auto"/>
            <w:bottom w:val="none" w:sz="0" w:space="0" w:color="auto"/>
            <w:right w:val="none" w:sz="0" w:space="0" w:color="auto"/>
          </w:divBdr>
        </w:div>
        <w:div w:id="743840725">
          <w:marLeft w:val="720"/>
          <w:marRight w:val="0"/>
          <w:marTop w:val="140"/>
          <w:marBottom w:val="0"/>
          <w:divBdr>
            <w:top w:val="none" w:sz="0" w:space="0" w:color="auto"/>
            <w:left w:val="none" w:sz="0" w:space="0" w:color="auto"/>
            <w:bottom w:val="none" w:sz="0" w:space="0" w:color="auto"/>
            <w:right w:val="none" w:sz="0" w:space="0" w:color="auto"/>
          </w:divBdr>
        </w:div>
        <w:div w:id="1537741567">
          <w:marLeft w:val="720"/>
          <w:marRight w:val="0"/>
          <w:marTop w:val="140"/>
          <w:marBottom w:val="0"/>
          <w:divBdr>
            <w:top w:val="none" w:sz="0" w:space="0" w:color="auto"/>
            <w:left w:val="none" w:sz="0" w:space="0" w:color="auto"/>
            <w:bottom w:val="none" w:sz="0" w:space="0" w:color="auto"/>
            <w:right w:val="none" w:sz="0" w:space="0" w:color="auto"/>
          </w:divBdr>
        </w:div>
        <w:div w:id="1171943510">
          <w:marLeft w:val="720"/>
          <w:marRight w:val="0"/>
          <w:marTop w:val="140"/>
          <w:marBottom w:val="0"/>
          <w:divBdr>
            <w:top w:val="none" w:sz="0" w:space="0" w:color="auto"/>
            <w:left w:val="none" w:sz="0" w:space="0" w:color="auto"/>
            <w:bottom w:val="none" w:sz="0" w:space="0" w:color="auto"/>
            <w:right w:val="none" w:sz="0" w:space="0" w:color="auto"/>
          </w:divBdr>
        </w:div>
        <w:div w:id="968321248">
          <w:marLeft w:val="720"/>
          <w:marRight w:val="0"/>
          <w:marTop w:val="140"/>
          <w:marBottom w:val="0"/>
          <w:divBdr>
            <w:top w:val="none" w:sz="0" w:space="0" w:color="auto"/>
            <w:left w:val="none" w:sz="0" w:space="0" w:color="auto"/>
            <w:bottom w:val="none" w:sz="0" w:space="0" w:color="auto"/>
            <w:right w:val="none" w:sz="0" w:space="0" w:color="auto"/>
          </w:divBdr>
        </w:div>
      </w:divsChild>
    </w:div>
    <w:div w:id="214068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11</Pages>
  <Words>2483</Words>
  <Characters>15149</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Rebild Kommune</Company>
  <LinksUpToDate>false</LinksUpToDate>
  <CharactersWithSpaces>17597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Kjær Andersen</dc:creator>
  <cp:lastModifiedBy>Maria Christina Fosnæs Thorsager</cp:lastModifiedBy>
  <cp:revision>19</cp:revision>
  <dcterms:created xsi:type="dcterms:W3CDTF">2014-05-20T14:08:00Z</dcterms:created>
  <dcterms:modified xsi:type="dcterms:W3CDTF">2014-05-27T12:47:00Z</dcterms:modified>
</cp:coreProperties>
</file>