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85" w:rsidRPr="00E45D22" w:rsidRDefault="0084385D" w:rsidP="00A7128F">
      <w:pPr>
        <w:rPr>
          <w:rFonts w:ascii="Times New Roman" w:hAnsi="Times New Roman"/>
          <w:b/>
          <w:sz w:val="28"/>
          <w:szCs w:val="28"/>
        </w:rPr>
      </w:pPr>
      <w:r>
        <w:rPr>
          <w:rFonts w:ascii="Times New Roman" w:hAnsi="Times New Roman"/>
          <w:b/>
          <w:sz w:val="28"/>
          <w:szCs w:val="28"/>
        </w:rPr>
        <w:t>Referat</w:t>
      </w:r>
    </w:p>
    <w:p w:rsidR="00A7128F" w:rsidRPr="00E45D22" w:rsidRDefault="00A7128F" w:rsidP="00A7128F">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331EAD" w:rsidRPr="00E45D22" w:rsidTr="0074097A">
        <w:trPr>
          <w:trHeight w:val="1649"/>
        </w:trPr>
        <w:tc>
          <w:tcPr>
            <w:tcW w:w="9552" w:type="dxa"/>
          </w:tcPr>
          <w:p w:rsidR="00A7128F" w:rsidRPr="00E45D22" w:rsidRDefault="00A7128F" w:rsidP="00A7128F">
            <w:pPr>
              <w:rPr>
                <w:rFonts w:ascii="Times New Roman" w:hAnsi="Times New Roman"/>
                <w:b/>
                <w:sz w:val="22"/>
                <w:szCs w:val="22"/>
              </w:rPr>
            </w:pPr>
            <w:bookmarkStart w:id="0" w:name="Email"/>
            <w:bookmarkStart w:id="1" w:name="Adresse1"/>
            <w:bookmarkStart w:id="2" w:name="Titel1"/>
            <w:bookmarkEnd w:id="0"/>
            <w:bookmarkEnd w:id="1"/>
            <w:bookmarkEnd w:id="2"/>
            <w:r w:rsidRPr="00E45D22">
              <w:rPr>
                <w:rFonts w:ascii="Times New Roman" w:hAnsi="Times New Roman"/>
                <w:b/>
                <w:sz w:val="22"/>
                <w:szCs w:val="22"/>
              </w:rPr>
              <w:t>Møde:</w:t>
            </w:r>
            <w:r w:rsidRPr="00E45D22">
              <w:rPr>
                <w:rFonts w:ascii="Times New Roman" w:hAnsi="Times New Roman"/>
                <w:b/>
                <w:sz w:val="22"/>
                <w:szCs w:val="22"/>
              </w:rPr>
              <w:tab/>
            </w:r>
            <w:r w:rsidRPr="00E45D22">
              <w:rPr>
                <w:rFonts w:ascii="Times New Roman" w:hAnsi="Times New Roman"/>
                <w:b/>
                <w:sz w:val="22"/>
                <w:szCs w:val="22"/>
              </w:rPr>
              <w:tab/>
            </w:r>
            <w:r w:rsidR="00BA189C" w:rsidRPr="00E45D22">
              <w:rPr>
                <w:rFonts w:ascii="Times New Roman" w:hAnsi="Times New Roman"/>
                <w:sz w:val="22"/>
                <w:szCs w:val="22"/>
              </w:rPr>
              <w:t>Møde i Sundhedsdirektørernes Forretningsudvalg</w:t>
            </w:r>
          </w:p>
          <w:p w:rsidR="00A7128F" w:rsidRPr="00E45D22" w:rsidRDefault="00A7128F" w:rsidP="00A7128F">
            <w:pPr>
              <w:rPr>
                <w:rFonts w:ascii="Times New Roman" w:hAnsi="Times New Roman"/>
                <w:sz w:val="22"/>
                <w:szCs w:val="22"/>
              </w:rPr>
            </w:pPr>
            <w:r w:rsidRPr="00E45D22">
              <w:rPr>
                <w:rFonts w:ascii="Times New Roman" w:hAnsi="Times New Roman"/>
                <w:b/>
                <w:sz w:val="22"/>
                <w:szCs w:val="22"/>
              </w:rPr>
              <w:t>Tid</w:t>
            </w:r>
            <w:r w:rsidR="006D6377" w:rsidRPr="00E45D22">
              <w:rPr>
                <w:rFonts w:ascii="Times New Roman" w:hAnsi="Times New Roman"/>
                <w:sz w:val="22"/>
                <w:szCs w:val="22"/>
              </w:rPr>
              <w:t xml:space="preserve">: </w:t>
            </w:r>
            <w:r w:rsidR="006D6377" w:rsidRPr="00E45D22">
              <w:rPr>
                <w:rFonts w:ascii="Times New Roman" w:hAnsi="Times New Roman"/>
                <w:sz w:val="22"/>
                <w:szCs w:val="22"/>
              </w:rPr>
              <w:tab/>
            </w:r>
            <w:r w:rsidR="006D6377" w:rsidRPr="00E45D22">
              <w:rPr>
                <w:rFonts w:ascii="Times New Roman" w:hAnsi="Times New Roman"/>
                <w:sz w:val="22"/>
                <w:szCs w:val="22"/>
              </w:rPr>
              <w:tab/>
              <w:t>Fredag den 22/11 2013 kl. 9.00-12.00</w:t>
            </w:r>
          </w:p>
          <w:p w:rsidR="00A7128F" w:rsidRPr="00E45D22" w:rsidRDefault="00A7128F" w:rsidP="00A7128F">
            <w:pPr>
              <w:rPr>
                <w:rFonts w:ascii="Times New Roman" w:hAnsi="Times New Roman"/>
                <w:b/>
                <w:sz w:val="22"/>
                <w:szCs w:val="22"/>
              </w:rPr>
            </w:pPr>
            <w:r w:rsidRPr="00E45D22">
              <w:rPr>
                <w:rFonts w:ascii="Times New Roman" w:hAnsi="Times New Roman"/>
                <w:b/>
                <w:sz w:val="22"/>
                <w:szCs w:val="22"/>
              </w:rPr>
              <w:t>Sted:</w:t>
            </w:r>
            <w:r w:rsidR="00030EFB" w:rsidRPr="00E45D22">
              <w:rPr>
                <w:rFonts w:ascii="Times New Roman" w:hAnsi="Times New Roman"/>
                <w:sz w:val="22"/>
                <w:szCs w:val="22"/>
              </w:rPr>
              <w:t xml:space="preserve"> </w:t>
            </w:r>
            <w:r w:rsidR="00030EFB" w:rsidRPr="00E45D22">
              <w:rPr>
                <w:rFonts w:ascii="Times New Roman" w:hAnsi="Times New Roman"/>
                <w:sz w:val="22"/>
                <w:szCs w:val="22"/>
              </w:rPr>
              <w:tab/>
            </w:r>
            <w:r w:rsidR="00030EFB" w:rsidRPr="00E45D22">
              <w:rPr>
                <w:rFonts w:ascii="Times New Roman" w:hAnsi="Times New Roman"/>
                <w:sz w:val="22"/>
                <w:szCs w:val="22"/>
              </w:rPr>
              <w:tab/>
              <w:t>Boulevarden 13</w:t>
            </w:r>
            <w:r w:rsidRPr="00E45D22">
              <w:rPr>
                <w:rFonts w:ascii="Times New Roman" w:hAnsi="Times New Roman"/>
                <w:sz w:val="22"/>
                <w:szCs w:val="22"/>
              </w:rPr>
              <w:t xml:space="preserve">, </w:t>
            </w:r>
            <w:r w:rsidR="00030EFB" w:rsidRPr="00E45D22">
              <w:rPr>
                <w:rFonts w:ascii="Times New Roman" w:hAnsi="Times New Roman"/>
                <w:sz w:val="22"/>
                <w:szCs w:val="22"/>
              </w:rPr>
              <w:t>Aalborg</w:t>
            </w:r>
            <w:r w:rsidRPr="00E45D22">
              <w:rPr>
                <w:rFonts w:ascii="Times New Roman" w:hAnsi="Times New Roman"/>
                <w:b/>
                <w:sz w:val="22"/>
                <w:szCs w:val="22"/>
              </w:rPr>
              <w:t xml:space="preserve"> </w:t>
            </w:r>
          </w:p>
          <w:p w:rsidR="00A7128F" w:rsidRPr="00E45D22" w:rsidRDefault="00A7128F" w:rsidP="00A7128F">
            <w:pPr>
              <w:ind w:left="1440" w:hanging="1440"/>
              <w:rPr>
                <w:rFonts w:ascii="Times New Roman" w:hAnsi="Times New Roman"/>
                <w:b/>
                <w:sz w:val="22"/>
                <w:szCs w:val="22"/>
              </w:rPr>
            </w:pPr>
            <w:r w:rsidRPr="00E45D22">
              <w:rPr>
                <w:rFonts w:ascii="Times New Roman" w:hAnsi="Times New Roman"/>
                <w:b/>
                <w:sz w:val="22"/>
                <w:szCs w:val="22"/>
              </w:rPr>
              <w:t xml:space="preserve">Deltagere: </w:t>
            </w:r>
            <w:r w:rsidRPr="00E45D22">
              <w:rPr>
                <w:rFonts w:ascii="Times New Roman" w:hAnsi="Times New Roman"/>
                <w:b/>
                <w:sz w:val="22"/>
                <w:szCs w:val="22"/>
              </w:rPr>
              <w:tab/>
            </w:r>
            <w:r w:rsidR="005679D9" w:rsidRPr="00E45D22">
              <w:rPr>
                <w:rFonts w:ascii="Times New Roman" w:hAnsi="Times New Roman"/>
                <w:sz w:val="22"/>
                <w:szCs w:val="22"/>
              </w:rPr>
              <w:t>Bente Graversen, Leif Serup,</w:t>
            </w:r>
            <w:r w:rsidR="006D6377" w:rsidRPr="00E45D22">
              <w:rPr>
                <w:rFonts w:ascii="Times New Roman" w:hAnsi="Times New Roman"/>
                <w:sz w:val="22"/>
                <w:szCs w:val="22"/>
              </w:rPr>
              <w:t xml:space="preserve"> Jesper Hosbond</w:t>
            </w:r>
            <w:r w:rsidRPr="00E45D22">
              <w:rPr>
                <w:rFonts w:ascii="Times New Roman" w:hAnsi="Times New Roman"/>
                <w:sz w:val="22"/>
                <w:szCs w:val="22"/>
              </w:rPr>
              <w:t>,</w:t>
            </w:r>
            <w:r w:rsidR="006D6377" w:rsidRPr="00E45D22">
              <w:rPr>
                <w:rFonts w:ascii="Times New Roman" w:hAnsi="Times New Roman"/>
                <w:sz w:val="22"/>
                <w:szCs w:val="22"/>
              </w:rPr>
              <w:t xml:space="preserve"> Carsten Kaalbye,</w:t>
            </w:r>
            <w:r w:rsidRPr="00E45D22">
              <w:rPr>
                <w:rFonts w:ascii="Times New Roman" w:hAnsi="Times New Roman"/>
                <w:sz w:val="22"/>
                <w:szCs w:val="22"/>
              </w:rPr>
              <w:t xml:space="preserve"> Maria Thorsager </w:t>
            </w:r>
          </w:p>
          <w:p w:rsidR="00A7128F" w:rsidRPr="00E45D22" w:rsidRDefault="00A7128F" w:rsidP="00A7128F">
            <w:pPr>
              <w:rPr>
                <w:rFonts w:ascii="Times New Roman" w:hAnsi="Times New Roman"/>
                <w:sz w:val="22"/>
                <w:szCs w:val="22"/>
              </w:rPr>
            </w:pPr>
            <w:r w:rsidRPr="00E45D22">
              <w:rPr>
                <w:rFonts w:ascii="Times New Roman" w:hAnsi="Times New Roman"/>
                <w:b/>
                <w:sz w:val="22"/>
                <w:szCs w:val="22"/>
              </w:rPr>
              <w:t>Afbud:</w:t>
            </w:r>
            <w:r w:rsidRPr="00E45D22">
              <w:rPr>
                <w:rFonts w:ascii="Times New Roman" w:hAnsi="Times New Roman"/>
                <w:sz w:val="22"/>
                <w:szCs w:val="22"/>
              </w:rPr>
              <w:t xml:space="preserve"> </w:t>
            </w:r>
            <w:r w:rsidRPr="00E45D22">
              <w:rPr>
                <w:rFonts w:ascii="Times New Roman" w:hAnsi="Times New Roman"/>
                <w:sz w:val="22"/>
                <w:szCs w:val="22"/>
              </w:rPr>
              <w:tab/>
            </w:r>
            <w:r w:rsidR="006D6377" w:rsidRPr="00E45D22">
              <w:rPr>
                <w:rFonts w:ascii="Times New Roman" w:hAnsi="Times New Roman"/>
                <w:sz w:val="22"/>
                <w:szCs w:val="22"/>
              </w:rPr>
              <w:t>Benjamin Holst</w:t>
            </w:r>
          </w:p>
          <w:p w:rsidR="00A6510E" w:rsidRPr="00E45D22" w:rsidRDefault="00A7128F" w:rsidP="00A7128F">
            <w:pPr>
              <w:rPr>
                <w:rFonts w:ascii="Times New Roman" w:hAnsi="Times New Roman"/>
                <w:b/>
                <w:sz w:val="22"/>
                <w:szCs w:val="22"/>
              </w:rPr>
            </w:pPr>
            <w:proofErr w:type="spellStart"/>
            <w:r w:rsidRPr="00E45D22">
              <w:rPr>
                <w:rFonts w:ascii="Times New Roman" w:hAnsi="Times New Roman"/>
                <w:b/>
                <w:sz w:val="22"/>
                <w:szCs w:val="22"/>
              </w:rPr>
              <w:t>Sagsnr</w:t>
            </w:r>
            <w:proofErr w:type="spellEnd"/>
            <w:r w:rsidRPr="00E45D22">
              <w:rPr>
                <w:rFonts w:ascii="Times New Roman" w:hAnsi="Times New Roman"/>
                <w:b/>
                <w:sz w:val="22"/>
                <w:szCs w:val="22"/>
              </w:rPr>
              <w:t xml:space="preserve">.: </w:t>
            </w:r>
            <w:r w:rsidRPr="00E45D22">
              <w:rPr>
                <w:rFonts w:ascii="Times New Roman" w:hAnsi="Times New Roman"/>
                <w:b/>
                <w:sz w:val="22"/>
                <w:szCs w:val="22"/>
              </w:rPr>
              <w:tab/>
            </w:r>
            <w:r w:rsidRPr="00E45D22">
              <w:rPr>
                <w:rFonts w:ascii="Times New Roman" w:hAnsi="Times New Roman"/>
                <w:sz w:val="22"/>
                <w:szCs w:val="22"/>
              </w:rPr>
              <w:t>2013-</w:t>
            </w:r>
            <w:proofErr w:type="gramStart"/>
            <w:r w:rsidRPr="00E45D22">
              <w:rPr>
                <w:rFonts w:ascii="Times New Roman" w:hAnsi="Times New Roman"/>
                <w:sz w:val="22"/>
                <w:szCs w:val="22"/>
              </w:rPr>
              <w:t>24536</w:t>
            </w:r>
            <w:proofErr w:type="gramEnd"/>
          </w:p>
        </w:tc>
      </w:tr>
    </w:tbl>
    <w:p w:rsidR="005C27EC" w:rsidRPr="00E45D22" w:rsidRDefault="005C27EC" w:rsidP="005C27EC">
      <w:pPr>
        <w:jc w:val="both"/>
        <w:rPr>
          <w:rFonts w:ascii="Times New Roman" w:hAnsi="Times New Roman"/>
          <w:b/>
          <w:sz w:val="22"/>
          <w:szCs w:val="22"/>
        </w:rPr>
      </w:pPr>
    </w:p>
    <w:p w:rsidR="00AC4034" w:rsidRPr="00C75D1A" w:rsidRDefault="00AC4034" w:rsidP="00206300">
      <w:pPr>
        <w:jc w:val="both"/>
        <w:rPr>
          <w:rFonts w:ascii="Times New Roman" w:hAnsi="Times New Roman"/>
          <w:b/>
          <w:sz w:val="22"/>
          <w:szCs w:val="22"/>
        </w:rPr>
      </w:pPr>
      <w:r w:rsidRPr="00C75D1A">
        <w:rPr>
          <w:rFonts w:ascii="Times New Roman" w:hAnsi="Times New Roman"/>
          <w:b/>
          <w:sz w:val="22"/>
          <w:szCs w:val="22"/>
        </w:rPr>
        <w:t>1. Forberedelse af proces for Sundhedsaftaler/ Praksisplan, herunder:</w:t>
      </w:r>
    </w:p>
    <w:p w:rsidR="004D0349" w:rsidRDefault="004D0349" w:rsidP="00206300">
      <w:pPr>
        <w:jc w:val="both"/>
        <w:rPr>
          <w:rFonts w:ascii="Times New Roman" w:hAnsi="Times New Roman"/>
          <w:sz w:val="22"/>
          <w:szCs w:val="22"/>
        </w:rPr>
      </w:pPr>
      <w:r>
        <w:rPr>
          <w:rFonts w:ascii="Times New Roman" w:hAnsi="Times New Roman"/>
          <w:sz w:val="22"/>
          <w:szCs w:val="22"/>
        </w:rPr>
        <w:t xml:space="preserve">Der fremlægges på mødet samlet </w:t>
      </w:r>
      <w:proofErr w:type="spellStart"/>
      <w:r>
        <w:rPr>
          <w:rFonts w:ascii="Times New Roman" w:hAnsi="Times New Roman"/>
          <w:sz w:val="22"/>
          <w:szCs w:val="22"/>
        </w:rPr>
        <w:t>tidsplan/årshjul</w:t>
      </w:r>
      <w:proofErr w:type="spellEnd"/>
      <w:r>
        <w:rPr>
          <w:rFonts w:ascii="Times New Roman" w:hAnsi="Times New Roman"/>
          <w:sz w:val="22"/>
          <w:szCs w:val="22"/>
        </w:rPr>
        <w:t xml:space="preserve"> for 2014, inkl. aktiviteter og møder vedr. udarbejdelse af Sundhedsaftaler. Det skal drøftes, om den fælles tidsplan skal godkendes i SKU eller udelukkende i DAS.</w:t>
      </w:r>
    </w:p>
    <w:p w:rsidR="00937C2B" w:rsidRPr="00C75D1A" w:rsidRDefault="004D0349" w:rsidP="00206300">
      <w:pPr>
        <w:jc w:val="both"/>
        <w:rPr>
          <w:rFonts w:ascii="Times New Roman" w:hAnsi="Times New Roman"/>
          <w:sz w:val="22"/>
          <w:szCs w:val="22"/>
        </w:rPr>
      </w:pPr>
      <w:r>
        <w:rPr>
          <w:rFonts w:ascii="Times New Roman" w:hAnsi="Times New Roman"/>
          <w:sz w:val="22"/>
          <w:szCs w:val="22"/>
        </w:rPr>
        <w:t xml:space="preserve">Herudover skal den kommunale proces for udarbejdelse af kommunale fokuspunkter til arbejdet i Praksisplanudvalget drøftes. </w:t>
      </w:r>
    </w:p>
    <w:p w:rsidR="004D0349" w:rsidRDefault="004D0349" w:rsidP="00206300">
      <w:pPr>
        <w:jc w:val="both"/>
        <w:rPr>
          <w:rFonts w:ascii="Times New Roman" w:hAnsi="Times New Roman"/>
          <w:b/>
          <w:sz w:val="22"/>
          <w:szCs w:val="22"/>
        </w:rPr>
      </w:pPr>
    </w:p>
    <w:p w:rsidR="004D0349" w:rsidRPr="004D0349" w:rsidRDefault="00AD0E86" w:rsidP="004D0349">
      <w:pPr>
        <w:jc w:val="both"/>
        <w:rPr>
          <w:rFonts w:ascii="Times New Roman" w:hAnsi="Times New Roman"/>
          <w:sz w:val="22"/>
          <w:szCs w:val="22"/>
        </w:rPr>
      </w:pPr>
      <w:r>
        <w:rPr>
          <w:rFonts w:ascii="Times New Roman" w:hAnsi="Times New Roman"/>
          <w:sz w:val="22"/>
          <w:szCs w:val="22"/>
        </w:rPr>
        <w:t>Der ønskes herudover en</w:t>
      </w:r>
      <w:r w:rsidR="004D0349" w:rsidRPr="004D0349">
        <w:rPr>
          <w:rFonts w:ascii="Times New Roman" w:hAnsi="Times New Roman"/>
          <w:sz w:val="22"/>
          <w:szCs w:val="22"/>
        </w:rPr>
        <w:t xml:space="preserve"> afklaring ift. hvordan FU skal </w:t>
      </w:r>
      <w:proofErr w:type="spellStart"/>
      <w:r w:rsidR="004D0349" w:rsidRPr="004D0349">
        <w:rPr>
          <w:rFonts w:ascii="Times New Roman" w:hAnsi="Times New Roman"/>
          <w:sz w:val="22"/>
          <w:szCs w:val="22"/>
        </w:rPr>
        <w:t>indtænkes</w:t>
      </w:r>
      <w:proofErr w:type="spellEnd"/>
      <w:r w:rsidR="004D0349" w:rsidRPr="004D0349">
        <w:rPr>
          <w:rFonts w:ascii="Times New Roman" w:hAnsi="Times New Roman"/>
          <w:sz w:val="22"/>
          <w:szCs w:val="22"/>
        </w:rPr>
        <w:t xml:space="preserve"> i arbejdet med sundhedsaftalerne/Praksisplan og hvilken rolle skal sekretariatet spille?</w:t>
      </w:r>
    </w:p>
    <w:p w:rsidR="004D0349" w:rsidRDefault="004D0349" w:rsidP="00206300">
      <w:pPr>
        <w:jc w:val="both"/>
        <w:rPr>
          <w:rFonts w:ascii="Times New Roman" w:hAnsi="Times New Roman"/>
          <w:sz w:val="22"/>
          <w:szCs w:val="22"/>
        </w:rPr>
      </w:pPr>
    </w:p>
    <w:p w:rsidR="00AC4034" w:rsidRDefault="003B241F" w:rsidP="00206300">
      <w:pPr>
        <w:jc w:val="both"/>
        <w:rPr>
          <w:rFonts w:ascii="Times New Roman" w:hAnsi="Times New Roman"/>
          <w:sz w:val="22"/>
          <w:szCs w:val="22"/>
        </w:rPr>
      </w:pPr>
      <w:r w:rsidRPr="003B241F">
        <w:rPr>
          <w:rFonts w:ascii="Times New Roman" w:hAnsi="Times New Roman"/>
          <w:sz w:val="22"/>
          <w:szCs w:val="22"/>
        </w:rPr>
        <w:t>Kommunerne er blevet bedt om at tage stilling til, hvordan de umiddelbart ser f</w:t>
      </w:r>
      <w:r w:rsidR="00AC4034" w:rsidRPr="003B241F">
        <w:rPr>
          <w:rFonts w:ascii="Times New Roman" w:hAnsi="Times New Roman"/>
          <w:sz w:val="22"/>
          <w:szCs w:val="22"/>
        </w:rPr>
        <w:t>remtiden for de politiske</w:t>
      </w:r>
      <w:r w:rsidRPr="003B241F">
        <w:rPr>
          <w:rFonts w:ascii="Times New Roman" w:hAnsi="Times New Roman"/>
          <w:sz w:val="22"/>
          <w:szCs w:val="22"/>
        </w:rPr>
        <w:t xml:space="preserve"> styregrupper. Er der kommunalt ønske om at fortsætte denne struktur</w:t>
      </w:r>
      <w:r w:rsidR="004D0349">
        <w:rPr>
          <w:rFonts w:ascii="Times New Roman" w:hAnsi="Times New Roman"/>
          <w:sz w:val="22"/>
          <w:szCs w:val="22"/>
        </w:rPr>
        <w:t>,</w:t>
      </w:r>
      <w:r w:rsidRPr="003B241F">
        <w:rPr>
          <w:rFonts w:ascii="Times New Roman" w:hAnsi="Times New Roman"/>
          <w:sz w:val="22"/>
          <w:szCs w:val="22"/>
        </w:rPr>
        <w:t xml:space="preserve"> og hvad skal fremgangsmåden være i 2014; skal der udpeges nye politikere for et år?</w:t>
      </w:r>
    </w:p>
    <w:p w:rsidR="00D92BF6" w:rsidRDefault="00D92BF6" w:rsidP="00206300">
      <w:pPr>
        <w:jc w:val="both"/>
        <w:rPr>
          <w:rFonts w:ascii="Times New Roman" w:hAnsi="Times New Roman"/>
          <w:sz w:val="22"/>
          <w:szCs w:val="22"/>
        </w:rPr>
      </w:pPr>
    </w:p>
    <w:p w:rsidR="00D92BF6" w:rsidRDefault="00D92BF6" w:rsidP="00206300">
      <w:pPr>
        <w:jc w:val="both"/>
        <w:rPr>
          <w:rFonts w:ascii="Times New Roman" w:hAnsi="Times New Roman"/>
          <w:b/>
          <w:i/>
          <w:sz w:val="22"/>
          <w:szCs w:val="22"/>
        </w:rPr>
      </w:pPr>
      <w:r w:rsidRPr="00D92BF6">
        <w:rPr>
          <w:rFonts w:ascii="Times New Roman" w:hAnsi="Times New Roman"/>
          <w:b/>
          <w:i/>
          <w:sz w:val="22"/>
          <w:szCs w:val="22"/>
        </w:rPr>
        <w:t>Referat:</w:t>
      </w:r>
    </w:p>
    <w:p w:rsidR="00833D74" w:rsidRDefault="00DB5436" w:rsidP="00206300">
      <w:pPr>
        <w:jc w:val="both"/>
        <w:rPr>
          <w:rFonts w:ascii="Times New Roman" w:hAnsi="Times New Roman"/>
          <w:i/>
          <w:sz w:val="22"/>
          <w:szCs w:val="22"/>
        </w:rPr>
      </w:pPr>
      <w:r w:rsidRPr="00DB5436">
        <w:rPr>
          <w:rFonts w:ascii="Times New Roman" w:hAnsi="Times New Roman"/>
          <w:i/>
          <w:sz w:val="22"/>
          <w:szCs w:val="22"/>
        </w:rPr>
        <w:t xml:space="preserve">Forslag til </w:t>
      </w:r>
      <w:proofErr w:type="spellStart"/>
      <w:r w:rsidRPr="00DB5436">
        <w:rPr>
          <w:rFonts w:ascii="Times New Roman" w:hAnsi="Times New Roman"/>
          <w:i/>
          <w:sz w:val="22"/>
          <w:szCs w:val="22"/>
        </w:rPr>
        <w:t>årshjul</w:t>
      </w:r>
      <w:proofErr w:type="spellEnd"/>
      <w:r w:rsidRPr="00DB5436">
        <w:rPr>
          <w:rFonts w:ascii="Times New Roman" w:hAnsi="Times New Roman"/>
          <w:i/>
          <w:sz w:val="22"/>
          <w:szCs w:val="22"/>
        </w:rPr>
        <w:t xml:space="preserve"> blev drøftet</w:t>
      </w:r>
      <w:r>
        <w:rPr>
          <w:rFonts w:ascii="Times New Roman" w:hAnsi="Times New Roman"/>
          <w:i/>
          <w:sz w:val="22"/>
          <w:szCs w:val="22"/>
        </w:rPr>
        <w:t>,</w:t>
      </w:r>
      <w:r w:rsidRPr="00DB5436">
        <w:rPr>
          <w:rFonts w:ascii="Times New Roman" w:hAnsi="Times New Roman"/>
          <w:i/>
          <w:sz w:val="22"/>
          <w:szCs w:val="22"/>
        </w:rPr>
        <w:t xml:space="preserve"> og der blev noteret enkelte ændringer.</w:t>
      </w:r>
      <w:r w:rsidR="00833D74">
        <w:rPr>
          <w:rFonts w:ascii="Times New Roman" w:hAnsi="Times New Roman"/>
          <w:i/>
          <w:sz w:val="22"/>
          <w:szCs w:val="22"/>
        </w:rPr>
        <w:t xml:space="preserve"> Der er stort fokus på at få tilrettelagt den politiske proces ift. arbejdet med Sundhedsaftalen på en måde, som sikrer bedst mulig inddragelse af politikerne og ejerskab ift. sundhedsaftalen.</w:t>
      </w:r>
      <w:r w:rsidRPr="00DB5436">
        <w:rPr>
          <w:rFonts w:ascii="Times New Roman" w:hAnsi="Times New Roman"/>
          <w:i/>
          <w:sz w:val="22"/>
          <w:szCs w:val="22"/>
        </w:rPr>
        <w:t xml:space="preserve"> </w:t>
      </w:r>
    </w:p>
    <w:p w:rsidR="00DB5436" w:rsidRDefault="00DB5436" w:rsidP="00206300">
      <w:pPr>
        <w:jc w:val="both"/>
        <w:rPr>
          <w:rFonts w:ascii="Times New Roman" w:hAnsi="Times New Roman"/>
          <w:i/>
          <w:sz w:val="22"/>
          <w:szCs w:val="22"/>
        </w:rPr>
      </w:pPr>
      <w:r w:rsidRPr="00DB5436">
        <w:rPr>
          <w:rFonts w:ascii="Times New Roman" w:hAnsi="Times New Roman"/>
          <w:i/>
          <w:sz w:val="22"/>
          <w:szCs w:val="22"/>
        </w:rPr>
        <w:t xml:space="preserve">Nyeste </w:t>
      </w:r>
      <w:proofErr w:type="spellStart"/>
      <w:r w:rsidRPr="00DB5436">
        <w:rPr>
          <w:rFonts w:ascii="Times New Roman" w:hAnsi="Times New Roman"/>
          <w:i/>
          <w:sz w:val="22"/>
          <w:szCs w:val="22"/>
        </w:rPr>
        <w:t>årshjul</w:t>
      </w:r>
      <w:proofErr w:type="spellEnd"/>
      <w:r w:rsidRPr="00DB5436">
        <w:rPr>
          <w:rFonts w:ascii="Times New Roman" w:hAnsi="Times New Roman"/>
          <w:i/>
          <w:sz w:val="22"/>
          <w:szCs w:val="22"/>
        </w:rPr>
        <w:t xml:space="preserve"> fremsendes med referat</w:t>
      </w:r>
      <w:r w:rsidR="00833D74">
        <w:rPr>
          <w:rFonts w:ascii="Times New Roman" w:hAnsi="Times New Roman"/>
          <w:i/>
          <w:sz w:val="22"/>
          <w:szCs w:val="22"/>
        </w:rPr>
        <w:t>et</w:t>
      </w:r>
      <w:r w:rsidRPr="00DB5436">
        <w:rPr>
          <w:rFonts w:ascii="Times New Roman" w:hAnsi="Times New Roman"/>
          <w:i/>
          <w:sz w:val="22"/>
          <w:szCs w:val="22"/>
        </w:rPr>
        <w:t xml:space="preserve"> til orientering, men afventer stadig endelig afklaring ift. de sidste møder i DAS og SKU. </w:t>
      </w:r>
      <w:r w:rsidR="00833D74">
        <w:rPr>
          <w:rFonts w:ascii="Times New Roman" w:hAnsi="Times New Roman"/>
          <w:i/>
          <w:sz w:val="22"/>
          <w:szCs w:val="22"/>
        </w:rPr>
        <w:t xml:space="preserve">KKR sekretariatet inddrages i arbejdet omkring planlægning af datoer for temaarrangementer med politisk deltagelse.  </w:t>
      </w:r>
    </w:p>
    <w:p w:rsidR="00DB5436" w:rsidRPr="00DB5436" w:rsidRDefault="00DB5436" w:rsidP="00206300">
      <w:pPr>
        <w:jc w:val="both"/>
        <w:rPr>
          <w:rFonts w:ascii="Times New Roman" w:hAnsi="Times New Roman"/>
          <w:i/>
          <w:sz w:val="22"/>
          <w:szCs w:val="22"/>
        </w:rPr>
      </w:pPr>
    </w:p>
    <w:p w:rsidR="00D92BF6" w:rsidRPr="003C4C95" w:rsidRDefault="003E576F" w:rsidP="00206300">
      <w:pPr>
        <w:jc w:val="both"/>
        <w:rPr>
          <w:rFonts w:ascii="Times New Roman" w:hAnsi="Times New Roman"/>
          <w:i/>
          <w:sz w:val="22"/>
          <w:szCs w:val="22"/>
        </w:rPr>
      </w:pPr>
      <w:r w:rsidRPr="003C4C95">
        <w:rPr>
          <w:rFonts w:ascii="Times New Roman" w:hAnsi="Times New Roman"/>
          <w:i/>
          <w:sz w:val="22"/>
          <w:szCs w:val="22"/>
        </w:rPr>
        <w:t xml:space="preserve">Den kommunale koordineringsgruppe refererer til Sundhedsdirektørernes forretningsudvalg. Sekretariatet er en del af koordineringsgruppen og er med til at sikre information til og fra FU. </w:t>
      </w:r>
    </w:p>
    <w:p w:rsidR="003E576F" w:rsidRPr="003C4C95" w:rsidRDefault="003E576F" w:rsidP="00206300">
      <w:pPr>
        <w:jc w:val="both"/>
        <w:rPr>
          <w:rFonts w:ascii="Times New Roman" w:hAnsi="Times New Roman"/>
          <w:i/>
          <w:sz w:val="22"/>
          <w:szCs w:val="22"/>
        </w:rPr>
      </w:pPr>
      <w:r w:rsidRPr="003C4C95">
        <w:rPr>
          <w:rFonts w:ascii="Times New Roman" w:hAnsi="Times New Roman"/>
          <w:i/>
          <w:sz w:val="22"/>
          <w:szCs w:val="22"/>
        </w:rPr>
        <w:t>Koordineringsgruppen deltager på m</w:t>
      </w:r>
      <w:r w:rsidR="00DB5436">
        <w:rPr>
          <w:rFonts w:ascii="Times New Roman" w:hAnsi="Times New Roman"/>
          <w:i/>
          <w:sz w:val="22"/>
          <w:szCs w:val="22"/>
        </w:rPr>
        <w:t>øder i forretningsudvalget</w:t>
      </w:r>
      <w:r w:rsidRPr="003C4C95">
        <w:rPr>
          <w:rFonts w:ascii="Times New Roman" w:hAnsi="Times New Roman"/>
          <w:i/>
          <w:sz w:val="22"/>
          <w:szCs w:val="22"/>
        </w:rPr>
        <w:t>, når de vurderer</w:t>
      </w:r>
      <w:r w:rsidR="00DB5436">
        <w:rPr>
          <w:rFonts w:ascii="Times New Roman" w:hAnsi="Times New Roman"/>
          <w:i/>
          <w:sz w:val="22"/>
          <w:szCs w:val="22"/>
        </w:rPr>
        <w:t>,</w:t>
      </w:r>
      <w:r w:rsidRPr="003C4C95">
        <w:rPr>
          <w:rFonts w:ascii="Times New Roman" w:hAnsi="Times New Roman"/>
          <w:i/>
          <w:sz w:val="22"/>
          <w:szCs w:val="22"/>
        </w:rPr>
        <w:t xml:space="preserve"> det er relevant</w:t>
      </w:r>
      <w:r w:rsidR="00DB5436">
        <w:rPr>
          <w:rFonts w:ascii="Times New Roman" w:hAnsi="Times New Roman"/>
          <w:i/>
          <w:sz w:val="22"/>
          <w:szCs w:val="22"/>
        </w:rPr>
        <w:t xml:space="preserve"> eller når FU anmoder herom</w:t>
      </w:r>
      <w:r w:rsidRPr="003C4C95">
        <w:rPr>
          <w:rFonts w:ascii="Times New Roman" w:hAnsi="Times New Roman"/>
          <w:i/>
          <w:sz w:val="22"/>
          <w:szCs w:val="22"/>
        </w:rPr>
        <w:t xml:space="preserve">. </w:t>
      </w:r>
      <w:r w:rsidR="00DB5436">
        <w:rPr>
          <w:rFonts w:ascii="Times New Roman" w:hAnsi="Times New Roman"/>
          <w:i/>
          <w:sz w:val="22"/>
          <w:szCs w:val="22"/>
        </w:rPr>
        <w:t xml:space="preserve">Koordineringsgruppen deltager i </w:t>
      </w:r>
      <w:r w:rsidR="00833D74">
        <w:rPr>
          <w:rFonts w:ascii="Times New Roman" w:hAnsi="Times New Roman"/>
          <w:i/>
          <w:sz w:val="22"/>
          <w:szCs w:val="22"/>
        </w:rPr>
        <w:t xml:space="preserve">FU </w:t>
      </w:r>
      <w:r w:rsidR="00DB5436">
        <w:rPr>
          <w:rFonts w:ascii="Times New Roman" w:hAnsi="Times New Roman"/>
          <w:i/>
          <w:sz w:val="22"/>
          <w:szCs w:val="22"/>
        </w:rPr>
        <w:t>mødet d. 13. december 2013.</w:t>
      </w:r>
    </w:p>
    <w:p w:rsidR="00DB5436" w:rsidRDefault="00DB5436" w:rsidP="00206300">
      <w:pPr>
        <w:jc w:val="both"/>
        <w:rPr>
          <w:rFonts w:ascii="Times New Roman" w:hAnsi="Times New Roman"/>
          <w:i/>
          <w:sz w:val="22"/>
          <w:szCs w:val="22"/>
        </w:rPr>
      </w:pPr>
    </w:p>
    <w:p w:rsidR="003E576F" w:rsidRPr="003C4C95" w:rsidRDefault="00F76130" w:rsidP="00206300">
      <w:pPr>
        <w:jc w:val="both"/>
        <w:rPr>
          <w:rFonts w:ascii="Times New Roman" w:hAnsi="Times New Roman"/>
          <w:i/>
          <w:sz w:val="22"/>
          <w:szCs w:val="22"/>
        </w:rPr>
      </w:pPr>
      <w:r w:rsidRPr="003C4C95">
        <w:rPr>
          <w:rFonts w:ascii="Times New Roman" w:hAnsi="Times New Roman"/>
          <w:i/>
          <w:sz w:val="22"/>
          <w:szCs w:val="22"/>
        </w:rPr>
        <w:t>Politikerne bør tage stilling til, hvordan de forholder sig til fremtiden for de politiske styregrupper. Men umiddelbart vurderes det</w:t>
      </w:r>
      <w:r w:rsidR="00833D74">
        <w:rPr>
          <w:rFonts w:ascii="Times New Roman" w:hAnsi="Times New Roman"/>
          <w:i/>
          <w:sz w:val="22"/>
          <w:szCs w:val="22"/>
        </w:rPr>
        <w:t>,</w:t>
      </w:r>
      <w:r w:rsidRPr="003C4C95">
        <w:rPr>
          <w:rFonts w:ascii="Times New Roman" w:hAnsi="Times New Roman"/>
          <w:i/>
          <w:sz w:val="22"/>
          <w:szCs w:val="22"/>
        </w:rPr>
        <w:t xml:space="preserve"> at konstruktionen ikke bør vide</w:t>
      </w:r>
      <w:r w:rsidR="00833D74">
        <w:rPr>
          <w:rFonts w:ascii="Times New Roman" w:hAnsi="Times New Roman"/>
          <w:i/>
          <w:sz w:val="22"/>
          <w:szCs w:val="22"/>
        </w:rPr>
        <w:t xml:space="preserve">reføres, da der bliver tale om </w:t>
      </w:r>
      <w:r w:rsidR="0071315B">
        <w:rPr>
          <w:rFonts w:ascii="Times New Roman" w:hAnsi="Times New Roman"/>
          <w:i/>
          <w:sz w:val="22"/>
          <w:szCs w:val="22"/>
        </w:rPr>
        <w:t>én</w:t>
      </w:r>
      <w:r w:rsidRPr="003C4C95">
        <w:rPr>
          <w:rFonts w:ascii="Times New Roman" w:hAnsi="Times New Roman"/>
          <w:i/>
          <w:sz w:val="22"/>
          <w:szCs w:val="22"/>
        </w:rPr>
        <w:t xml:space="preserve"> fælles </w:t>
      </w:r>
      <w:r w:rsidR="00833D74">
        <w:rPr>
          <w:rFonts w:ascii="Times New Roman" w:hAnsi="Times New Roman"/>
          <w:i/>
          <w:sz w:val="22"/>
          <w:szCs w:val="22"/>
        </w:rPr>
        <w:t>sundheds</w:t>
      </w:r>
      <w:r w:rsidRPr="003C4C95">
        <w:rPr>
          <w:rFonts w:ascii="Times New Roman" w:hAnsi="Times New Roman"/>
          <w:i/>
          <w:sz w:val="22"/>
          <w:szCs w:val="22"/>
        </w:rPr>
        <w:t>aftale</w:t>
      </w:r>
      <w:r w:rsidR="00833D74">
        <w:rPr>
          <w:rFonts w:ascii="Times New Roman" w:hAnsi="Times New Roman"/>
          <w:i/>
          <w:sz w:val="22"/>
          <w:szCs w:val="22"/>
        </w:rPr>
        <w:t>.</w:t>
      </w:r>
      <w:r w:rsidRPr="003C4C95">
        <w:rPr>
          <w:rFonts w:ascii="Times New Roman" w:hAnsi="Times New Roman"/>
          <w:i/>
          <w:sz w:val="22"/>
          <w:szCs w:val="22"/>
        </w:rPr>
        <w:t xml:space="preserve"> </w:t>
      </w:r>
    </w:p>
    <w:p w:rsidR="006D6669" w:rsidRDefault="006D6669" w:rsidP="00206300">
      <w:pPr>
        <w:jc w:val="both"/>
        <w:rPr>
          <w:rFonts w:ascii="Times New Roman" w:hAnsi="Times New Roman"/>
          <w:b/>
          <w:sz w:val="22"/>
          <w:szCs w:val="22"/>
        </w:rPr>
      </w:pPr>
    </w:p>
    <w:p w:rsidR="00AC4034" w:rsidRPr="00C75D1A" w:rsidRDefault="004D0349" w:rsidP="00206300">
      <w:pPr>
        <w:jc w:val="both"/>
        <w:rPr>
          <w:rFonts w:ascii="Times New Roman" w:hAnsi="Times New Roman"/>
          <w:b/>
          <w:sz w:val="22"/>
          <w:szCs w:val="22"/>
        </w:rPr>
      </w:pPr>
      <w:r>
        <w:rPr>
          <w:rFonts w:ascii="Times New Roman" w:hAnsi="Times New Roman"/>
          <w:b/>
          <w:sz w:val="22"/>
          <w:szCs w:val="22"/>
        </w:rPr>
        <w:t xml:space="preserve">2. </w:t>
      </w:r>
      <w:r w:rsidR="006D6669">
        <w:rPr>
          <w:rFonts w:ascii="Times New Roman" w:hAnsi="Times New Roman"/>
          <w:b/>
          <w:sz w:val="22"/>
          <w:szCs w:val="22"/>
        </w:rPr>
        <w:t>Planlægning af</w:t>
      </w:r>
      <w:r>
        <w:rPr>
          <w:rFonts w:ascii="Times New Roman" w:hAnsi="Times New Roman"/>
          <w:b/>
          <w:sz w:val="22"/>
          <w:szCs w:val="22"/>
        </w:rPr>
        <w:t xml:space="preserve"> introduktionsarrangement for politikere d.</w:t>
      </w:r>
      <w:r w:rsidR="006D6669">
        <w:rPr>
          <w:rFonts w:ascii="Times New Roman" w:hAnsi="Times New Roman"/>
          <w:b/>
          <w:sz w:val="22"/>
          <w:szCs w:val="22"/>
        </w:rPr>
        <w:t xml:space="preserve"> 6. februar</w:t>
      </w:r>
      <w:r>
        <w:rPr>
          <w:rFonts w:ascii="Times New Roman" w:hAnsi="Times New Roman"/>
          <w:b/>
          <w:sz w:val="22"/>
          <w:szCs w:val="22"/>
        </w:rPr>
        <w:t xml:space="preserve"> 2014 </w:t>
      </w:r>
    </w:p>
    <w:p w:rsidR="00D92BF6" w:rsidRDefault="00D92BF6" w:rsidP="00D92BF6">
      <w:pPr>
        <w:jc w:val="both"/>
        <w:rPr>
          <w:rFonts w:ascii="Times New Roman" w:hAnsi="Times New Roman"/>
          <w:b/>
          <w:i/>
          <w:sz w:val="22"/>
          <w:szCs w:val="22"/>
        </w:rPr>
      </w:pPr>
    </w:p>
    <w:p w:rsidR="00D92BF6" w:rsidRPr="00D92BF6" w:rsidRDefault="00D92BF6" w:rsidP="00D92BF6">
      <w:pPr>
        <w:jc w:val="both"/>
        <w:rPr>
          <w:rFonts w:ascii="Times New Roman" w:hAnsi="Times New Roman"/>
          <w:b/>
          <w:i/>
          <w:sz w:val="22"/>
          <w:szCs w:val="22"/>
        </w:rPr>
      </w:pPr>
      <w:r w:rsidRPr="00D92BF6">
        <w:rPr>
          <w:rFonts w:ascii="Times New Roman" w:hAnsi="Times New Roman"/>
          <w:b/>
          <w:i/>
          <w:sz w:val="22"/>
          <w:szCs w:val="22"/>
        </w:rPr>
        <w:t>Referat:</w:t>
      </w:r>
    </w:p>
    <w:p w:rsidR="00FC03BA" w:rsidRDefault="00FC03BA" w:rsidP="00206300">
      <w:pPr>
        <w:jc w:val="both"/>
        <w:rPr>
          <w:rFonts w:ascii="Times New Roman" w:hAnsi="Times New Roman"/>
          <w:i/>
          <w:sz w:val="22"/>
          <w:szCs w:val="22"/>
        </w:rPr>
      </w:pPr>
      <w:r>
        <w:rPr>
          <w:rFonts w:ascii="Times New Roman" w:hAnsi="Times New Roman"/>
          <w:i/>
          <w:sz w:val="22"/>
          <w:szCs w:val="22"/>
        </w:rPr>
        <w:t>D</w:t>
      </w:r>
      <w:r w:rsidR="000340F9">
        <w:rPr>
          <w:rFonts w:ascii="Times New Roman" w:hAnsi="Times New Roman"/>
          <w:i/>
          <w:sz w:val="22"/>
          <w:szCs w:val="22"/>
        </w:rPr>
        <w:t>er planlægges kommunalt politisk introarrangement d. 6. februar 2014 (heldags). Denne dag inviterer Sundhedsdirektørernes forretningsudvalg alle udvalgsformand, næstformænd, kommunale medlemmer af SKU, kommunalt udpegede medlemmer af samarbejdsudvalg, og KKR til fælles arrangement.</w:t>
      </w:r>
      <w:r w:rsidR="00CB6618">
        <w:rPr>
          <w:rFonts w:ascii="Times New Roman" w:hAnsi="Times New Roman"/>
          <w:i/>
          <w:sz w:val="22"/>
          <w:szCs w:val="22"/>
        </w:rPr>
        <w:t xml:space="preserve"> Desuden deltager Sundhedsdirektører samt sundhedschefer i arrangementet. </w:t>
      </w:r>
      <w:r w:rsidR="000340F9">
        <w:rPr>
          <w:rFonts w:ascii="Times New Roman" w:hAnsi="Times New Roman"/>
          <w:i/>
          <w:sz w:val="22"/>
          <w:szCs w:val="22"/>
        </w:rPr>
        <w:t xml:space="preserve"> </w:t>
      </w:r>
    </w:p>
    <w:p w:rsidR="00E45BF8" w:rsidRDefault="00E45BF8" w:rsidP="00206300">
      <w:pPr>
        <w:jc w:val="both"/>
        <w:rPr>
          <w:rFonts w:ascii="Times New Roman" w:hAnsi="Times New Roman"/>
          <w:i/>
          <w:sz w:val="22"/>
          <w:szCs w:val="22"/>
        </w:rPr>
      </w:pPr>
    </w:p>
    <w:p w:rsidR="00F76130" w:rsidRPr="003C4C95" w:rsidRDefault="000340F9" w:rsidP="00206300">
      <w:pPr>
        <w:jc w:val="both"/>
        <w:rPr>
          <w:rFonts w:ascii="Times New Roman" w:hAnsi="Times New Roman"/>
          <w:i/>
          <w:sz w:val="22"/>
          <w:szCs w:val="22"/>
        </w:rPr>
      </w:pPr>
      <w:r>
        <w:rPr>
          <w:rFonts w:ascii="Times New Roman" w:hAnsi="Times New Roman"/>
          <w:i/>
          <w:sz w:val="22"/>
          <w:szCs w:val="22"/>
        </w:rPr>
        <w:t>Det foreslås, at arrangementet af</w:t>
      </w:r>
      <w:r w:rsidR="00F76130" w:rsidRPr="003C4C95">
        <w:rPr>
          <w:rFonts w:ascii="Times New Roman" w:hAnsi="Times New Roman"/>
          <w:i/>
          <w:sz w:val="22"/>
          <w:szCs w:val="22"/>
        </w:rPr>
        <w:t xml:space="preserve">holdes i </w:t>
      </w:r>
      <w:proofErr w:type="spellStart"/>
      <w:r w:rsidR="00F76130" w:rsidRPr="003C4C95">
        <w:rPr>
          <w:rFonts w:ascii="Times New Roman" w:hAnsi="Times New Roman"/>
          <w:i/>
          <w:sz w:val="22"/>
          <w:szCs w:val="22"/>
        </w:rPr>
        <w:t>Utzoncentret</w:t>
      </w:r>
      <w:proofErr w:type="spellEnd"/>
      <w:r w:rsidR="00F76130" w:rsidRPr="003C4C95">
        <w:rPr>
          <w:rFonts w:ascii="Times New Roman" w:hAnsi="Times New Roman"/>
          <w:i/>
          <w:sz w:val="22"/>
          <w:szCs w:val="22"/>
        </w:rPr>
        <w:t xml:space="preserve"> (det store lokale ud til vandet).</w:t>
      </w:r>
      <w:r w:rsidR="00E45BF8">
        <w:rPr>
          <w:rFonts w:ascii="Times New Roman" w:hAnsi="Times New Roman"/>
          <w:i/>
          <w:sz w:val="22"/>
          <w:szCs w:val="22"/>
        </w:rPr>
        <w:t xml:space="preserve"> </w:t>
      </w:r>
      <w:r>
        <w:rPr>
          <w:rFonts w:ascii="Times New Roman" w:hAnsi="Times New Roman"/>
          <w:i/>
          <w:sz w:val="22"/>
          <w:szCs w:val="22"/>
        </w:rPr>
        <w:t xml:space="preserve">Sekretariatet undersøger økonomien i dette. </w:t>
      </w:r>
      <w:r w:rsidR="00F76130" w:rsidRPr="003C4C95">
        <w:rPr>
          <w:rFonts w:ascii="Times New Roman" w:hAnsi="Times New Roman"/>
          <w:i/>
          <w:sz w:val="22"/>
          <w:szCs w:val="22"/>
        </w:rPr>
        <w:t xml:space="preserve"> </w:t>
      </w:r>
    </w:p>
    <w:p w:rsidR="00AD7749" w:rsidRDefault="00AD7749" w:rsidP="00206300">
      <w:pPr>
        <w:jc w:val="both"/>
        <w:rPr>
          <w:rFonts w:ascii="Times New Roman" w:hAnsi="Times New Roman"/>
          <w:i/>
          <w:sz w:val="22"/>
          <w:szCs w:val="22"/>
        </w:rPr>
      </w:pPr>
    </w:p>
    <w:p w:rsidR="00AD7749" w:rsidRDefault="00AD7749" w:rsidP="00206300">
      <w:pPr>
        <w:jc w:val="both"/>
        <w:rPr>
          <w:rFonts w:ascii="Times New Roman" w:hAnsi="Times New Roman"/>
          <w:i/>
          <w:sz w:val="22"/>
          <w:szCs w:val="22"/>
        </w:rPr>
      </w:pPr>
    </w:p>
    <w:p w:rsidR="00AD7749" w:rsidRDefault="00AD7749" w:rsidP="00206300">
      <w:pPr>
        <w:jc w:val="both"/>
        <w:rPr>
          <w:rFonts w:ascii="Times New Roman" w:hAnsi="Times New Roman"/>
          <w:i/>
          <w:sz w:val="22"/>
          <w:szCs w:val="22"/>
        </w:rPr>
      </w:pPr>
    </w:p>
    <w:p w:rsidR="000340F9" w:rsidRDefault="000340F9" w:rsidP="00206300">
      <w:pPr>
        <w:jc w:val="both"/>
        <w:rPr>
          <w:rFonts w:ascii="Times New Roman" w:hAnsi="Times New Roman"/>
          <w:i/>
          <w:sz w:val="22"/>
          <w:szCs w:val="22"/>
        </w:rPr>
      </w:pPr>
      <w:r>
        <w:rPr>
          <w:rFonts w:ascii="Times New Roman" w:hAnsi="Times New Roman"/>
          <w:i/>
          <w:sz w:val="22"/>
          <w:szCs w:val="22"/>
        </w:rPr>
        <w:t xml:space="preserve">Dagen skal bruges til at introducere de nyvalgte politikere til sundhedsområdet og ikke mindst give dem en indføring i det kommende arbejde med Sundhedsaftalen og udarbejdelse af Praksisplan. </w:t>
      </w:r>
    </w:p>
    <w:p w:rsidR="000340F9" w:rsidRDefault="000340F9" w:rsidP="00206300">
      <w:pPr>
        <w:jc w:val="both"/>
        <w:rPr>
          <w:rFonts w:ascii="Times New Roman" w:hAnsi="Times New Roman"/>
          <w:i/>
          <w:sz w:val="22"/>
          <w:szCs w:val="22"/>
        </w:rPr>
      </w:pPr>
      <w:r>
        <w:rPr>
          <w:rFonts w:ascii="Times New Roman" w:hAnsi="Times New Roman"/>
          <w:i/>
          <w:sz w:val="22"/>
          <w:szCs w:val="22"/>
        </w:rPr>
        <w:t xml:space="preserve">Der skal i planlægningen af dagens program være fokus på at give plads til ”det politiske </w:t>
      </w:r>
      <w:proofErr w:type="spellStart"/>
      <w:r>
        <w:rPr>
          <w:rFonts w:ascii="Times New Roman" w:hAnsi="Times New Roman"/>
          <w:i/>
          <w:sz w:val="22"/>
          <w:szCs w:val="22"/>
        </w:rPr>
        <w:t>rum”og</w:t>
      </w:r>
      <w:proofErr w:type="spellEnd"/>
      <w:r>
        <w:rPr>
          <w:rFonts w:ascii="Times New Roman" w:hAnsi="Times New Roman"/>
          <w:i/>
          <w:sz w:val="22"/>
          <w:szCs w:val="22"/>
        </w:rPr>
        <w:t xml:space="preserve"> samtidig forsøge at skitsere de udfordringer kommunerne står med på sundhedsområdet. </w:t>
      </w:r>
    </w:p>
    <w:p w:rsidR="006D6669" w:rsidRDefault="006D6669" w:rsidP="00206300">
      <w:pPr>
        <w:jc w:val="both"/>
        <w:rPr>
          <w:rFonts w:ascii="Times New Roman" w:hAnsi="Times New Roman"/>
          <w:b/>
          <w:sz w:val="22"/>
          <w:szCs w:val="22"/>
        </w:rPr>
      </w:pPr>
    </w:p>
    <w:p w:rsidR="00F76130" w:rsidRDefault="000340F9" w:rsidP="00206300">
      <w:pPr>
        <w:jc w:val="both"/>
        <w:rPr>
          <w:rFonts w:ascii="Times New Roman" w:hAnsi="Times New Roman"/>
          <w:i/>
          <w:sz w:val="22"/>
          <w:szCs w:val="22"/>
        </w:rPr>
      </w:pPr>
      <w:r w:rsidRPr="00AD7749">
        <w:rPr>
          <w:rFonts w:ascii="Times New Roman" w:hAnsi="Times New Roman"/>
          <w:i/>
          <w:sz w:val="22"/>
          <w:szCs w:val="22"/>
        </w:rPr>
        <w:t>Forslag til dagens</w:t>
      </w:r>
      <w:r w:rsidR="00BE1FEA" w:rsidRPr="00AD7749">
        <w:rPr>
          <w:rFonts w:ascii="Times New Roman" w:hAnsi="Times New Roman"/>
          <w:i/>
          <w:sz w:val="22"/>
          <w:szCs w:val="22"/>
        </w:rPr>
        <w:t xml:space="preserve"> program: </w:t>
      </w:r>
    </w:p>
    <w:p w:rsidR="00AD7749" w:rsidRPr="00AD7749" w:rsidRDefault="00AD7749" w:rsidP="00206300">
      <w:pPr>
        <w:jc w:val="both"/>
        <w:rPr>
          <w:rFonts w:ascii="Times New Roman" w:hAnsi="Times New Roman"/>
          <w:i/>
          <w:sz w:val="22"/>
          <w:szCs w:val="22"/>
        </w:rPr>
      </w:pPr>
    </w:p>
    <w:p w:rsidR="00BE1FEA" w:rsidRDefault="00BE1FEA" w:rsidP="00BE1FEA">
      <w:pPr>
        <w:pStyle w:val="Listeafsnit"/>
        <w:numPr>
          <w:ilvl w:val="0"/>
          <w:numId w:val="12"/>
        </w:numPr>
        <w:jc w:val="both"/>
        <w:rPr>
          <w:rFonts w:ascii="Times New Roman" w:hAnsi="Times New Roman"/>
          <w:i/>
        </w:rPr>
      </w:pPr>
      <w:r w:rsidRPr="00AD7749">
        <w:rPr>
          <w:rFonts w:ascii="Times New Roman" w:hAnsi="Times New Roman"/>
          <w:i/>
        </w:rPr>
        <w:t xml:space="preserve">En politisk repræsentant fra KL (f.eks. Thomas Kastrup, </w:t>
      </w:r>
      <w:proofErr w:type="spellStart"/>
      <w:r w:rsidRPr="00AD7749">
        <w:rPr>
          <w:rFonts w:ascii="Times New Roman" w:hAnsi="Times New Roman"/>
          <w:i/>
        </w:rPr>
        <w:t>KL</w:t>
      </w:r>
      <w:r w:rsidR="00CB6618">
        <w:rPr>
          <w:rFonts w:ascii="Times New Roman" w:hAnsi="Times New Roman"/>
          <w:i/>
        </w:rPr>
        <w:t>´s</w:t>
      </w:r>
      <w:proofErr w:type="spellEnd"/>
      <w:r w:rsidR="00CB6618">
        <w:rPr>
          <w:rFonts w:ascii="Times New Roman" w:hAnsi="Times New Roman"/>
          <w:i/>
        </w:rPr>
        <w:t xml:space="preserve"> bestyrelse)</w:t>
      </w:r>
    </w:p>
    <w:p w:rsidR="00CB6618" w:rsidRPr="00AD7749" w:rsidRDefault="00CB6618" w:rsidP="00BE1FEA">
      <w:pPr>
        <w:pStyle w:val="Listeafsnit"/>
        <w:numPr>
          <w:ilvl w:val="0"/>
          <w:numId w:val="12"/>
        </w:numPr>
        <w:jc w:val="both"/>
        <w:rPr>
          <w:rFonts w:ascii="Times New Roman" w:hAnsi="Times New Roman"/>
          <w:i/>
        </w:rPr>
      </w:pPr>
      <w:r>
        <w:rPr>
          <w:rFonts w:ascii="Times New Roman" w:hAnsi="Times New Roman"/>
          <w:i/>
        </w:rPr>
        <w:t xml:space="preserve">Christian </w:t>
      </w:r>
      <w:proofErr w:type="spellStart"/>
      <w:r>
        <w:rPr>
          <w:rFonts w:ascii="Times New Roman" w:hAnsi="Times New Roman"/>
          <w:i/>
        </w:rPr>
        <w:t>Harsløf</w:t>
      </w:r>
      <w:proofErr w:type="spellEnd"/>
      <w:r>
        <w:rPr>
          <w:rFonts w:ascii="Times New Roman" w:hAnsi="Times New Roman"/>
          <w:i/>
        </w:rPr>
        <w:t>, kontorchef, KL</w:t>
      </w:r>
    </w:p>
    <w:p w:rsidR="00BE1FEA" w:rsidRPr="00AD7749" w:rsidRDefault="00AD7749" w:rsidP="00BE1FEA">
      <w:pPr>
        <w:pStyle w:val="Listeafsnit"/>
        <w:numPr>
          <w:ilvl w:val="0"/>
          <w:numId w:val="12"/>
        </w:numPr>
        <w:jc w:val="both"/>
        <w:rPr>
          <w:rFonts w:ascii="Times New Roman" w:hAnsi="Times New Roman"/>
          <w:i/>
        </w:rPr>
      </w:pPr>
      <w:r>
        <w:rPr>
          <w:rFonts w:ascii="Times New Roman" w:hAnsi="Times New Roman"/>
          <w:i/>
        </w:rPr>
        <w:t>Marlene Christina R. Møller (</w:t>
      </w:r>
      <w:r w:rsidR="00BE1FEA" w:rsidRPr="00AD7749">
        <w:rPr>
          <w:rFonts w:ascii="Times New Roman" w:hAnsi="Times New Roman"/>
          <w:i/>
        </w:rPr>
        <w:t>Antropolog</w:t>
      </w:r>
      <w:r>
        <w:rPr>
          <w:rFonts w:ascii="Times New Roman" w:hAnsi="Times New Roman"/>
          <w:i/>
        </w:rPr>
        <w:t xml:space="preserve">). Hun har lavet undersøgelse af tværsektorielle patientforløb, oplevet af patienter, pårørende og personale. </w:t>
      </w:r>
      <w:r w:rsidR="00BE1FEA" w:rsidRPr="00AD7749">
        <w:rPr>
          <w:rFonts w:ascii="Times New Roman" w:hAnsi="Times New Roman"/>
          <w:i/>
        </w:rPr>
        <w:t xml:space="preserve"> </w:t>
      </w:r>
    </w:p>
    <w:p w:rsidR="00BE1FEA" w:rsidRPr="00AD7749" w:rsidRDefault="00BE1FEA" w:rsidP="00BE1FEA">
      <w:pPr>
        <w:pStyle w:val="Listeafsnit"/>
        <w:numPr>
          <w:ilvl w:val="0"/>
          <w:numId w:val="12"/>
        </w:numPr>
        <w:jc w:val="both"/>
        <w:rPr>
          <w:rFonts w:ascii="Times New Roman" w:hAnsi="Times New Roman"/>
          <w:i/>
        </w:rPr>
      </w:pPr>
      <w:r w:rsidRPr="00AD7749">
        <w:rPr>
          <w:rFonts w:ascii="Times New Roman" w:hAnsi="Times New Roman"/>
          <w:i/>
        </w:rPr>
        <w:t>Else Smith fra Sundhedsstyrelsen</w:t>
      </w:r>
      <w:proofErr w:type="gramStart"/>
      <w:r w:rsidRPr="00AD7749">
        <w:rPr>
          <w:rFonts w:ascii="Times New Roman" w:hAnsi="Times New Roman"/>
          <w:i/>
        </w:rPr>
        <w:t xml:space="preserve"> (</w:t>
      </w:r>
      <w:r w:rsidR="00AD7749">
        <w:rPr>
          <w:rFonts w:ascii="Times New Roman" w:hAnsi="Times New Roman"/>
          <w:i/>
        </w:rPr>
        <w:t>ift.</w:t>
      </w:r>
      <w:proofErr w:type="gramEnd"/>
      <w:r w:rsidR="00AD7749">
        <w:rPr>
          <w:rFonts w:ascii="Times New Roman" w:hAnsi="Times New Roman"/>
          <w:i/>
        </w:rPr>
        <w:t xml:space="preserve"> at </w:t>
      </w:r>
      <w:proofErr w:type="gramStart"/>
      <w:r w:rsidR="00AD7749">
        <w:rPr>
          <w:rFonts w:ascii="Times New Roman" w:hAnsi="Times New Roman"/>
          <w:i/>
        </w:rPr>
        <w:t>få</w:t>
      </w:r>
      <w:proofErr w:type="gramEnd"/>
      <w:r w:rsidR="00AD7749">
        <w:rPr>
          <w:rFonts w:ascii="Times New Roman" w:hAnsi="Times New Roman"/>
          <w:i/>
        </w:rPr>
        <w:t xml:space="preserve"> belyst de </w:t>
      </w:r>
      <w:r w:rsidRPr="00AD7749">
        <w:rPr>
          <w:rFonts w:ascii="Times New Roman" w:hAnsi="Times New Roman"/>
          <w:i/>
        </w:rPr>
        <w:t>mange vigtige formalier, men på en forståelig måde</w:t>
      </w:r>
      <w:r w:rsidR="00AD7749">
        <w:rPr>
          <w:rFonts w:ascii="Times New Roman" w:hAnsi="Times New Roman"/>
          <w:i/>
        </w:rPr>
        <w:t>)</w:t>
      </w:r>
      <w:r w:rsidRPr="00AD7749">
        <w:rPr>
          <w:rFonts w:ascii="Times New Roman" w:hAnsi="Times New Roman"/>
          <w:i/>
        </w:rPr>
        <w:t xml:space="preserve">. </w:t>
      </w:r>
      <w:r w:rsidR="00AD7749">
        <w:rPr>
          <w:rFonts w:ascii="Times New Roman" w:hAnsi="Times New Roman"/>
          <w:i/>
        </w:rPr>
        <w:t xml:space="preserve">Kort fortalt, ca. </w:t>
      </w:r>
      <w:r w:rsidRPr="00AD7749">
        <w:rPr>
          <w:rFonts w:ascii="Times New Roman" w:hAnsi="Times New Roman"/>
          <w:i/>
        </w:rPr>
        <w:t xml:space="preserve">30 min.  </w:t>
      </w:r>
    </w:p>
    <w:p w:rsidR="000340F9" w:rsidRPr="00AD7749" w:rsidRDefault="00BE1FEA" w:rsidP="00AD7749">
      <w:pPr>
        <w:pStyle w:val="Listeafsnit"/>
        <w:numPr>
          <w:ilvl w:val="0"/>
          <w:numId w:val="12"/>
        </w:numPr>
        <w:jc w:val="both"/>
        <w:rPr>
          <w:rFonts w:ascii="Times New Roman" w:hAnsi="Times New Roman"/>
          <w:i/>
          <w:u w:val="single"/>
        </w:rPr>
      </w:pPr>
      <w:r w:rsidRPr="00AD7749">
        <w:rPr>
          <w:rFonts w:ascii="Times New Roman" w:hAnsi="Times New Roman"/>
          <w:i/>
        </w:rPr>
        <w:t>Jes Søgaard igen</w:t>
      </w:r>
      <w:proofErr w:type="gramStart"/>
      <w:r w:rsidRPr="00AD7749">
        <w:rPr>
          <w:rFonts w:ascii="Times New Roman" w:hAnsi="Times New Roman"/>
          <w:i/>
        </w:rPr>
        <w:t xml:space="preserve"> (foredrag</w:t>
      </w:r>
      <w:r w:rsidR="00AD7749">
        <w:rPr>
          <w:rFonts w:ascii="Times New Roman" w:hAnsi="Times New Roman"/>
          <w:i/>
        </w:rPr>
        <w:t xml:space="preserve"> skal i så fald være</w:t>
      </w:r>
      <w:r w:rsidRPr="00AD7749">
        <w:rPr>
          <w:rFonts w:ascii="Times New Roman" w:hAnsi="Times New Roman"/>
          <w:i/>
        </w:rPr>
        <w:t xml:space="preserve"> mere skarpt fokuseret på, hvor </w:t>
      </w:r>
      <w:r w:rsidRPr="00AD7749">
        <w:rPr>
          <w:rFonts w:ascii="Times New Roman" w:hAnsi="Times New Roman"/>
          <w:i/>
          <w:u w:val="single"/>
        </w:rPr>
        <w:t>udfordringerne</w:t>
      </w:r>
      <w:r w:rsidR="00AD7749">
        <w:rPr>
          <w:rFonts w:ascii="Times New Roman" w:hAnsi="Times New Roman"/>
          <w:i/>
          <w:u w:val="single"/>
        </w:rPr>
        <w:t xml:space="preserve"> </w:t>
      </w:r>
      <w:r w:rsidR="00AD7749" w:rsidRPr="00AD7749">
        <w:rPr>
          <w:rFonts w:ascii="Times New Roman" w:hAnsi="Times New Roman"/>
          <w:i/>
        </w:rPr>
        <w:t>for kommunerne</w:t>
      </w:r>
      <w:r w:rsidRPr="00AD7749">
        <w:rPr>
          <w:rFonts w:ascii="Times New Roman" w:hAnsi="Times New Roman"/>
          <w:i/>
        </w:rPr>
        <w:t xml:space="preserve"> ligger</w:t>
      </w:r>
      <w:proofErr w:type="gramEnd"/>
    </w:p>
    <w:p w:rsidR="00AD7749" w:rsidRPr="00AD7749" w:rsidRDefault="00AD7749" w:rsidP="00206300">
      <w:pPr>
        <w:jc w:val="both"/>
        <w:rPr>
          <w:rFonts w:ascii="Times New Roman" w:hAnsi="Times New Roman"/>
          <w:i/>
          <w:sz w:val="22"/>
          <w:szCs w:val="22"/>
        </w:rPr>
      </w:pPr>
    </w:p>
    <w:p w:rsidR="00BE1FEA" w:rsidRPr="00AD7749" w:rsidRDefault="00BE1FEA" w:rsidP="00206300">
      <w:pPr>
        <w:jc w:val="both"/>
        <w:rPr>
          <w:rFonts w:ascii="Times New Roman" w:hAnsi="Times New Roman"/>
          <w:sz w:val="22"/>
          <w:szCs w:val="22"/>
        </w:rPr>
      </w:pPr>
      <w:r w:rsidRPr="00AD7749">
        <w:rPr>
          <w:rFonts w:ascii="Times New Roman" w:hAnsi="Times New Roman"/>
          <w:i/>
          <w:sz w:val="22"/>
          <w:szCs w:val="22"/>
        </w:rPr>
        <w:t>Den kommunale koordineringsgruppe</w:t>
      </w:r>
      <w:r w:rsidR="00AD7749" w:rsidRPr="00AD7749">
        <w:rPr>
          <w:rFonts w:ascii="Times New Roman" w:hAnsi="Times New Roman"/>
          <w:i/>
          <w:sz w:val="22"/>
          <w:szCs w:val="22"/>
        </w:rPr>
        <w:t xml:space="preserve"> for sundhedsaftaler</w:t>
      </w:r>
      <w:r w:rsidRPr="00AD7749">
        <w:rPr>
          <w:rFonts w:ascii="Times New Roman" w:hAnsi="Times New Roman"/>
          <w:i/>
          <w:sz w:val="22"/>
          <w:szCs w:val="22"/>
        </w:rPr>
        <w:t xml:space="preserve"> medvirker i planlægningen af 6. feb. 2014. </w:t>
      </w:r>
    </w:p>
    <w:p w:rsidR="00F76130" w:rsidRDefault="00F76130" w:rsidP="00206300">
      <w:pPr>
        <w:jc w:val="both"/>
        <w:rPr>
          <w:rFonts w:ascii="Times New Roman" w:hAnsi="Times New Roman"/>
          <w:b/>
          <w:sz w:val="22"/>
          <w:szCs w:val="22"/>
        </w:rPr>
      </w:pPr>
    </w:p>
    <w:p w:rsidR="005C27EC" w:rsidRPr="00C75D1A" w:rsidRDefault="00EB3356" w:rsidP="00206300">
      <w:pPr>
        <w:jc w:val="both"/>
        <w:rPr>
          <w:rFonts w:ascii="Times New Roman" w:hAnsi="Times New Roman"/>
          <w:sz w:val="22"/>
          <w:szCs w:val="22"/>
        </w:rPr>
      </w:pPr>
      <w:r>
        <w:rPr>
          <w:rFonts w:ascii="Times New Roman" w:hAnsi="Times New Roman"/>
          <w:b/>
          <w:sz w:val="22"/>
          <w:szCs w:val="22"/>
        </w:rPr>
        <w:t>3</w:t>
      </w:r>
      <w:r w:rsidR="005C27EC" w:rsidRPr="00C75D1A">
        <w:rPr>
          <w:rFonts w:ascii="Times New Roman" w:hAnsi="Times New Roman"/>
          <w:b/>
          <w:sz w:val="22"/>
          <w:szCs w:val="22"/>
        </w:rPr>
        <w:t xml:space="preserve">. Forberedelse </w:t>
      </w:r>
      <w:r w:rsidR="00E45D22" w:rsidRPr="00C75D1A">
        <w:rPr>
          <w:rFonts w:ascii="Times New Roman" w:hAnsi="Times New Roman"/>
          <w:b/>
          <w:sz w:val="22"/>
          <w:szCs w:val="22"/>
        </w:rPr>
        <w:t>DAS møde d. 3</w:t>
      </w:r>
      <w:r w:rsidR="005C27EC" w:rsidRPr="00C75D1A">
        <w:rPr>
          <w:rFonts w:ascii="Times New Roman" w:hAnsi="Times New Roman"/>
          <w:b/>
          <w:sz w:val="22"/>
          <w:szCs w:val="22"/>
        </w:rPr>
        <w:t xml:space="preserve">. </w:t>
      </w:r>
      <w:r w:rsidR="00E45D22" w:rsidRPr="00C75D1A">
        <w:rPr>
          <w:rFonts w:ascii="Times New Roman" w:hAnsi="Times New Roman"/>
          <w:b/>
          <w:sz w:val="22"/>
          <w:szCs w:val="22"/>
        </w:rPr>
        <w:t>december</w:t>
      </w:r>
      <w:r w:rsidR="005C27EC" w:rsidRPr="00C75D1A">
        <w:rPr>
          <w:rFonts w:ascii="Times New Roman" w:hAnsi="Times New Roman"/>
          <w:b/>
          <w:sz w:val="22"/>
          <w:szCs w:val="22"/>
        </w:rPr>
        <w:t xml:space="preserve"> 2013</w:t>
      </w:r>
      <w:r w:rsidR="005C27EC" w:rsidRPr="00C75D1A">
        <w:rPr>
          <w:rFonts w:ascii="Times New Roman" w:hAnsi="Times New Roman"/>
          <w:sz w:val="22"/>
          <w:szCs w:val="22"/>
        </w:rPr>
        <w:t xml:space="preserve"> </w:t>
      </w:r>
    </w:p>
    <w:p w:rsidR="00A7128F" w:rsidRPr="00C75D1A" w:rsidRDefault="0074097A" w:rsidP="00206300">
      <w:pPr>
        <w:jc w:val="both"/>
        <w:rPr>
          <w:rFonts w:ascii="Times New Roman" w:hAnsi="Times New Roman"/>
          <w:sz w:val="22"/>
          <w:szCs w:val="22"/>
        </w:rPr>
      </w:pPr>
      <w:r w:rsidRPr="00C75D1A">
        <w:rPr>
          <w:rFonts w:ascii="Times New Roman" w:hAnsi="Times New Roman"/>
          <w:sz w:val="22"/>
          <w:szCs w:val="22"/>
        </w:rPr>
        <w:t>Den foreløbige liste over punkter til dagsorden DAS mødet d. 3</w:t>
      </w:r>
      <w:r w:rsidR="005C27EC" w:rsidRPr="00C75D1A">
        <w:rPr>
          <w:rFonts w:ascii="Times New Roman" w:hAnsi="Times New Roman"/>
          <w:sz w:val="22"/>
          <w:szCs w:val="22"/>
        </w:rPr>
        <w:t xml:space="preserve">. </w:t>
      </w:r>
      <w:r w:rsidRPr="00C75D1A">
        <w:rPr>
          <w:rFonts w:ascii="Times New Roman" w:hAnsi="Times New Roman"/>
          <w:sz w:val="22"/>
          <w:szCs w:val="22"/>
        </w:rPr>
        <w:t>december gennemgås</w:t>
      </w:r>
      <w:r w:rsidR="00E45D22" w:rsidRPr="00C75D1A">
        <w:rPr>
          <w:rFonts w:ascii="Times New Roman" w:hAnsi="Times New Roman"/>
          <w:sz w:val="22"/>
          <w:szCs w:val="22"/>
        </w:rPr>
        <w:t xml:space="preserve"> (se bilag 1)</w:t>
      </w:r>
      <w:r w:rsidRPr="00C75D1A">
        <w:rPr>
          <w:rFonts w:ascii="Times New Roman" w:hAnsi="Times New Roman"/>
          <w:sz w:val="22"/>
          <w:szCs w:val="22"/>
        </w:rPr>
        <w:t xml:space="preserve">. </w:t>
      </w:r>
    </w:p>
    <w:p w:rsidR="00D92BF6" w:rsidRDefault="00D92BF6" w:rsidP="00D92BF6">
      <w:pPr>
        <w:jc w:val="both"/>
        <w:rPr>
          <w:rFonts w:ascii="Times New Roman" w:hAnsi="Times New Roman"/>
          <w:b/>
          <w:i/>
          <w:sz w:val="22"/>
          <w:szCs w:val="22"/>
        </w:rPr>
      </w:pPr>
    </w:p>
    <w:p w:rsidR="00D92BF6" w:rsidRDefault="00D92BF6" w:rsidP="00D92BF6">
      <w:pPr>
        <w:jc w:val="both"/>
        <w:rPr>
          <w:rFonts w:ascii="Times New Roman" w:hAnsi="Times New Roman"/>
          <w:b/>
          <w:i/>
          <w:sz w:val="22"/>
          <w:szCs w:val="22"/>
        </w:rPr>
      </w:pPr>
      <w:r w:rsidRPr="00D92BF6">
        <w:rPr>
          <w:rFonts w:ascii="Times New Roman" w:hAnsi="Times New Roman"/>
          <w:b/>
          <w:i/>
          <w:sz w:val="22"/>
          <w:szCs w:val="22"/>
        </w:rPr>
        <w:t>Referat:</w:t>
      </w:r>
    </w:p>
    <w:p w:rsidR="00AD7749" w:rsidRPr="00AD7749" w:rsidRDefault="00AD7749" w:rsidP="00D92BF6">
      <w:pPr>
        <w:jc w:val="both"/>
        <w:rPr>
          <w:rFonts w:ascii="Times New Roman" w:hAnsi="Times New Roman"/>
          <w:i/>
          <w:sz w:val="22"/>
          <w:szCs w:val="22"/>
        </w:rPr>
      </w:pPr>
      <w:r w:rsidRPr="00AD7749">
        <w:rPr>
          <w:rFonts w:ascii="Times New Roman" w:hAnsi="Times New Roman"/>
          <w:i/>
          <w:sz w:val="22"/>
          <w:szCs w:val="22"/>
        </w:rPr>
        <w:t xml:space="preserve">Liste over punkter til dagsorden blev gennemgået. </w:t>
      </w:r>
    </w:p>
    <w:p w:rsidR="006A13AE" w:rsidRPr="003C4C95" w:rsidRDefault="00AD7749" w:rsidP="006A13AE">
      <w:pPr>
        <w:jc w:val="both"/>
        <w:rPr>
          <w:rFonts w:ascii="Times New Roman" w:hAnsi="Times New Roman"/>
          <w:i/>
          <w:sz w:val="22"/>
          <w:szCs w:val="22"/>
        </w:rPr>
      </w:pPr>
      <w:r>
        <w:rPr>
          <w:rFonts w:ascii="Times New Roman" w:hAnsi="Times New Roman"/>
          <w:i/>
          <w:sz w:val="22"/>
          <w:szCs w:val="22"/>
        </w:rPr>
        <w:t xml:space="preserve">Bente Graversen orienterede om status vedr. </w:t>
      </w:r>
      <w:proofErr w:type="spellStart"/>
      <w:r>
        <w:rPr>
          <w:rFonts w:ascii="Times New Roman" w:hAnsi="Times New Roman"/>
          <w:i/>
          <w:sz w:val="22"/>
          <w:szCs w:val="22"/>
        </w:rPr>
        <w:t>TeleCare</w:t>
      </w:r>
      <w:proofErr w:type="spellEnd"/>
      <w:r>
        <w:rPr>
          <w:rFonts w:ascii="Times New Roman" w:hAnsi="Times New Roman"/>
          <w:i/>
          <w:sz w:val="22"/>
          <w:szCs w:val="22"/>
        </w:rPr>
        <w:t xml:space="preserve"> Nord. Der er midler</w:t>
      </w:r>
      <w:r w:rsidR="006A13AE" w:rsidRPr="003C4C95">
        <w:rPr>
          <w:rFonts w:ascii="Times New Roman" w:hAnsi="Times New Roman"/>
          <w:i/>
          <w:sz w:val="22"/>
          <w:szCs w:val="22"/>
        </w:rPr>
        <w:t xml:space="preserve"> indenfor den eksisterende ramme til at forlænge projektet til midt i 2015. Der bliver orienteret om dette på DAS mødet. </w:t>
      </w:r>
    </w:p>
    <w:p w:rsidR="00E45D22" w:rsidRPr="003C4C95" w:rsidRDefault="00E45D22" w:rsidP="00206300">
      <w:pPr>
        <w:jc w:val="both"/>
        <w:rPr>
          <w:rFonts w:ascii="Times New Roman" w:hAnsi="Times New Roman"/>
          <w:i/>
          <w:sz w:val="22"/>
          <w:szCs w:val="22"/>
        </w:rPr>
      </w:pPr>
    </w:p>
    <w:p w:rsidR="006A13AE" w:rsidRPr="003C4C95" w:rsidRDefault="00AD7749" w:rsidP="00206300">
      <w:pPr>
        <w:jc w:val="both"/>
        <w:rPr>
          <w:rFonts w:ascii="Times New Roman" w:hAnsi="Times New Roman"/>
          <w:i/>
          <w:sz w:val="22"/>
          <w:szCs w:val="22"/>
        </w:rPr>
      </w:pPr>
      <w:r>
        <w:rPr>
          <w:rFonts w:ascii="Times New Roman" w:hAnsi="Times New Roman"/>
          <w:i/>
          <w:sz w:val="22"/>
          <w:szCs w:val="22"/>
        </w:rPr>
        <w:t>FU drøftede desuden nødvendigheden af et v</w:t>
      </w:r>
      <w:r w:rsidR="006A13AE" w:rsidRPr="003C4C95">
        <w:rPr>
          <w:rFonts w:ascii="Times New Roman" w:hAnsi="Times New Roman"/>
          <w:i/>
          <w:sz w:val="22"/>
          <w:szCs w:val="22"/>
        </w:rPr>
        <w:t xml:space="preserve">edvarende fokus på at gøre dagsordenerne til DAS mere strategiske. </w:t>
      </w:r>
    </w:p>
    <w:p w:rsidR="006A13AE" w:rsidRPr="00C75D1A" w:rsidRDefault="006A13AE" w:rsidP="00206300">
      <w:pPr>
        <w:jc w:val="both"/>
        <w:rPr>
          <w:rFonts w:ascii="Times New Roman" w:hAnsi="Times New Roman"/>
          <w:b/>
          <w:sz w:val="22"/>
          <w:szCs w:val="22"/>
        </w:rPr>
      </w:pPr>
    </w:p>
    <w:p w:rsidR="00584E6E" w:rsidRPr="00C75D1A" w:rsidRDefault="00EB3356" w:rsidP="00206300">
      <w:pPr>
        <w:jc w:val="both"/>
        <w:rPr>
          <w:rFonts w:ascii="Times New Roman" w:hAnsi="Times New Roman"/>
          <w:b/>
          <w:sz w:val="22"/>
          <w:szCs w:val="22"/>
        </w:rPr>
      </w:pPr>
      <w:r>
        <w:rPr>
          <w:rFonts w:ascii="Times New Roman" w:hAnsi="Times New Roman"/>
          <w:b/>
          <w:sz w:val="22"/>
          <w:szCs w:val="22"/>
        </w:rPr>
        <w:t>4</w:t>
      </w:r>
      <w:r w:rsidR="00584E6E" w:rsidRPr="00C75D1A">
        <w:rPr>
          <w:rFonts w:ascii="Times New Roman" w:hAnsi="Times New Roman"/>
          <w:b/>
          <w:sz w:val="22"/>
          <w:szCs w:val="22"/>
        </w:rPr>
        <w:t>. Opsamling fra temamøde d. 1. november 2013</w:t>
      </w:r>
    </w:p>
    <w:p w:rsidR="004D0349" w:rsidRDefault="003B241F" w:rsidP="004D0349">
      <w:pPr>
        <w:jc w:val="both"/>
        <w:rPr>
          <w:rFonts w:asciiTheme="minorHAnsi" w:eastAsiaTheme="minorHAnsi" w:hAnsiTheme="minorHAnsi" w:cstheme="minorBidi"/>
          <w:sz w:val="22"/>
          <w:szCs w:val="22"/>
        </w:rPr>
      </w:pPr>
      <w:r>
        <w:rPr>
          <w:rFonts w:ascii="Times New Roman" w:hAnsi="Times New Roman"/>
          <w:sz w:val="22"/>
          <w:szCs w:val="22"/>
        </w:rPr>
        <w:t xml:space="preserve">Der samles op på temamødet for sundhedsdirektører og sundhedschefer d. 1. november 2013. Der skal blandt andet tages stilling til, hvad </w:t>
      </w:r>
      <w:r w:rsidR="00584E6E" w:rsidRPr="00C75D1A">
        <w:rPr>
          <w:rFonts w:ascii="Times New Roman" w:hAnsi="Times New Roman"/>
          <w:sz w:val="22"/>
          <w:szCs w:val="22"/>
        </w:rPr>
        <w:t>der skal videre til kommunaldirektørkredsen</w:t>
      </w:r>
      <w:r>
        <w:rPr>
          <w:rFonts w:ascii="Times New Roman" w:hAnsi="Times New Roman"/>
          <w:sz w:val="22"/>
          <w:szCs w:val="22"/>
        </w:rPr>
        <w:t xml:space="preserve"> (strukturnotatet</w:t>
      </w:r>
      <w:r w:rsidR="00382872">
        <w:rPr>
          <w:rFonts w:ascii="Times New Roman" w:hAnsi="Times New Roman"/>
          <w:sz w:val="22"/>
          <w:szCs w:val="22"/>
        </w:rPr>
        <w:t>, bilag 2</w:t>
      </w:r>
      <w:r>
        <w:rPr>
          <w:rFonts w:ascii="Times New Roman" w:hAnsi="Times New Roman"/>
          <w:sz w:val="22"/>
          <w:szCs w:val="22"/>
        </w:rPr>
        <w:t>) og hvem der deltager i KDK mødet</w:t>
      </w:r>
      <w:r w:rsidR="00584E6E" w:rsidRPr="00C75D1A">
        <w:rPr>
          <w:rFonts w:ascii="Times New Roman" w:hAnsi="Times New Roman"/>
          <w:sz w:val="22"/>
          <w:szCs w:val="22"/>
        </w:rPr>
        <w:t>.</w:t>
      </w:r>
      <w:r w:rsidR="004D0349" w:rsidRPr="004D0349">
        <w:rPr>
          <w:rFonts w:asciiTheme="minorHAnsi" w:eastAsiaTheme="minorHAnsi" w:hAnsiTheme="minorHAnsi" w:cstheme="minorBidi"/>
          <w:sz w:val="22"/>
          <w:szCs w:val="22"/>
        </w:rPr>
        <w:t xml:space="preserve"> </w:t>
      </w:r>
    </w:p>
    <w:p w:rsidR="00382872" w:rsidRDefault="00382872" w:rsidP="004D0349">
      <w:pPr>
        <w:jc w:val="both"/>
        <w:rPr>
          <w:rFonts w:ascii="Times New Roman" w:hAnsi="Times New Roman"/>
          <w:sz w:val="22"/>
          <w:szCs w:val="22"/>
        </w:rPr>
      </w:pPr>
      <w:r>
        <w:rPr>
          <w:rFonts w:ascii="Times New Roman" w:hAnsi="Times New Roman"/>
          <w:sz w:val="22"/>
          <w:szCs w:val="22"/>
        </w:rPr>
        <w:t xml:space="preserve">Der skal tages stilling til, om sundhedschefgruppen skal indskrives i organisationsdiagrammet og om fora med regionen skal fremgå (f.eks. Fælles FU). </w:t>
      </w:r>
    </w:p>
    <w:p w:rsidR="00584E6E" w:rsidRDefault="00584E6E" w:rsidP="00206300">
      <w:pPr>
        <w:jc w:val="both"/>
        <w:rPr>
          <w:rFonts w:ascii="Times New Roman" w:hAnsi="Times New Roman"/>
          <w:sz w:val="22"/>
          <w:szCs w:val="22"/>
        </w:rPr>
      </w:pPr>
    </w:p>
    <w:p w:rsidR="003B241F" w:rsidRPr="00C75D1A" w:rsidRDefault="003B241F" w:rsidP="00206300">
      <w:pPr>
        <w:jc w:val="both"/>
        <w:rPr>
          <w:rFonts w:ascii="Times New Roman" w:hAnsi="Times New Roman"/>
          <w:sz w:val="22"/>
          <w:szCs w:val="22"/>
        </w:rPr>
      </w:pPr>
      <w:r>
        <w:rPr>
          <w:rFonts w:ascii="Times New Roman" w:hAnsi="Times New Roman"/>
          <w:sz w:val="22"/>
          <w:szCs w:val="22"/>
        </w:rPr>
        <w:t>Derudover skal der drøftes, om der skal fremsendes opsamlende notat, inkl. oplæg, til deltagerne.</w:t>
      </w:r>
    </w:p>
    <w:p w:rsidR="00D92BF6" w:rsidRDefault="00D92BF6" w:rsidP="00D92BF6">
      <w:pPr>
        <w:jc w:val="both"/>
        <w:rPr>
          <w:rFonts w:ascii="Times New Roman" w:hAnsi="Times New Roman"/>
          <w:b/>
          <w:i/>
          <w:sz w:val="22"/>
          <w:szCs w:val="22"/>
        </w:rPr>
      </w:pPr>
    </w:p>
    <w:p w:rsidR="00D92BF6" w:rsidRPr="00D92BF6" w:rsidRDefault="00D92BF6" w:rsidP="00D92BF6">
      <w:pPr>
        <w:jc w:val="both"/>
        <w:rPr>
          <w:rFonts w:ascii="Times New Roman" w:hAnsi="Times New Roman"/>
          <w:b/>
          <w:i/>
          <w:sz w:val="22"/>
          <w:szCs w:val="22"/>
        </w:rPr>
      </w:pPr>
      <w:r w:rsidRPr="00D92BF6">
        <w:rPr>
          <w:rFonts w:ascii="Times New Roman" w:hAnsi="Times New Roman"/>
          <w:b/>
          <w:i/>
          <w:sz w:val="22"/>
          <w:szCs w:val="22"/>
        </w:rPr>
        <w:t>Referat:</w:t>
      </w:r>
    </w:p>
    <w:p w:rsidR="00584E6E" w:rsidRPr="003C4C95" w:rsidRDefault="00FD6783" w:rsidP="00206300">
      <w:pPr>
        <w:jc w:val="both"/>
        <w:rPr>
          <w:rFonts w:ascii="Times New Roman" w:hAnsi="Times New Roman"/>
          <w:i/>
          <w:sz w:val="22"/>
          <w:szCs w:val="22"/>
        </w:rPr>
      </w:pPr>
      <w:r w:rsidRPr="003C4C95">
        <w:rPr>
          <w:rFonts w:ascii="Times New Roman" w:hAnsi="Times New Roman"/>
          <w:i/>
          <w:sz w:val="22"/>
          <w:szCs w:val="22"/>
        </w:rPr>
        <w:t xml:space="preserve">Sundhedsdirektørernes forretningsudvalg oplevede, at der på temamødet d. 1. november 2013 var bred opbakning til den fremlagte model for fremtidig organisering på sundhedsområdet. </w:t>
      </w:r>
    </w:p>
    <w:p w:rsidR="002D2D74" w:rsidRPr="003C4C95" w:rsidRDefault="002D2D74" w:rsidP="00206300">
      <w:pPr>
        <w:jc w:val="both"/>
        <w:rPr>
          <w:rFonts w:ascii="Times New Roman" w:hAnsi="Times New Roman"/>
          <w:i/>
          <w:sz w:val="22"/>
          <w:szCs w:val="22"/>
        </w:rPr>
      </w:pPr>
      <w:r w:rsidRPr="003C4C95">
        <w:rPr>
          <w:rFonts w:ascii="Times New Roman" w:hAnsi="Times New Roman"/>
          <w:i/>
          <w:sz w:val="22"/>
          <w:szCs w:val="22"/>
        </w:rPr>
        <w:t xml:space="preserve">Den fremlægges derfor </w:t>
      </w:r>
      <w:r w:rsidR="00AD7749">
        <w:rPr>
          <w:rFonts w:ascii="Times New Roman" w:hAnsi="Times New Roman"/>
          <w:i/>
          <w:sz w:val="22"/>
          <w:szCs w:val="22"/>
        </w:rPr>
        <w:t>for KDK kredsen til godkendelse d. 6. dec. 2013 med få rettelser.</w:t>
      </w:r>
      <w:r w:rsidRPr="003C4C95">
        <w:rPr>
          <w:rFonts w:ascii="Times New Roman" w:hAnsi="Times New Roman"/>
          <w:i/>
          <w:sz w:val="22"/>
          <w:szCs w:val="22"/>
        </w:rPr>
        <w:t xml:space="preserve"> </w:t>
      </w:r>
    </w:p>
    <w:p w:rsidR="002D2D74" w:rsidRPr="003C4C95" w:rsidRDefault="002D2D74" w:rsidP="00206300">
      <w:pPr>
        <w:jc w:val="both"/>
        <w:rPr>
          <w:rFonts w:ascii="Times New Roman" w:hAnsi="Times New Roman"/>
          <w:i/>
          <w:sz w:val="22"/>
          <w:szCs w:val="22"/>
        </w:rPr>
      </w:pPr>
    </w:p>
    <w:p w:rsidR="00FD6783" w:rsidRPr="003C4C95" w:rsidRDefault="00FD6783" w:rsidP="00206300">
      <w:pPr>
        <w:jc w:val="both"/>
        <w:rPr>
          <w:rFonts w:ascii="Times New Roman" w:hAnsi="Times New Roman"/>
          <w:i/>
          <w:sz w:val="22"/>
          <w:szCs w:val="22"/>
        </w:rPr>
      </w:pPr>
      <w:r w:rsidRPr="003C4C95">
        <w:rPr>
          <w:rFonts w:ascii="Times New Roman" w:hAnsi="Times New Roman"/>
          <w:i/>
          <w:sz w:val="22"/>
          <w:szCs w:val="22"/>
        </w:rPr>
        <w:t>Modellen skal</w:t>
      </w:r>
      <w:r w:rsidR="002D2D74" w:rsidRPr="003C4C95">
        <w:rPr>
          <w:rFonts w:ascii="Times New Roman" w:hAnsi="Times New Roman"/>
          <w:i/>
          <w:sz w:val="22"/>
          <w:szCs w:val="22"/>
        </w:rPr>
        <w:t xml:space="preserve"> inden godkendelse i KDK kredsen</w:t>
      </w:r>
      <w:r w:rsidRPr="003C4C95">
        <w:rPr>
          <w:rFonts w:ascii="Times New Roman" w:hAnsi="Times New Roman"/>
          <w:i/>
          <w:sz w:val="22"/>
          <w:szCs w:val="22"/>
        </w:rPr>
        <w:t xml:space="preserve"> tilpasses ift. sundhedscheferne, som pt. mødes 5 gange årligt, hvor de blandt andet drøfter dagsordener til DAS</w:t>
      </w:r>
      <w:r w:rsidR="00AD7749">
        <w:rPr>
          <w:rFonts w:ascii="Times New Roman" w:hAnsi="Times New Roman"/>
          <w:i/>
          <w:sz w:val="22"/>
          <w:szCs w:val="22"/>
        </w:rPr>
        <w:t>. S</w:t>
      </w:r>
      <w:r w:rsidR="003556E6" w:rsidRPr="003C4C95">
        <w:rPr>
          <w:rFonts w:ascii="Times New Roman" w:hAnsi="Times New Roman"/>
          <w:i/>
          <w:sz w:val="22"/>
          <w:szCs w:val="22"/>
        </w:rPr>
        <w:t>undhedscheferne spille</w:t>
      </w:r>
      <w:r w:rsidR="00AD7749">
        <w:rPr>
          <w:rFonts w:ascii="Times New Roman" w:hAnsi="Times New Roman"/>
          <w:i/>
          <w:sz w:val="22"/>
          <w:szCs w:val="22"/>
        </w:rPr>
        <w:t>r</w:t>
      </w:r>
      <w:r w:rsidR="003556E6" w:rsidRPr="003C4C95">
        <w:rPr>
          <w:rFonts w:ascii="Times New Roman" w:hAnsi="Times New Roman"/>
          <w:i/>
          <w:sz w:val="22"/>
          <w:szCs w:val="22"/>
        </w:rPr>
        <w:t xml:space="preserve"> en vigtig rolle ift. implementering</w:t>
      </w:r>
      <w:r w:rsidR="008409C0">
        <w:rPr>
          <w:rFonts w:ascii="Times New Roman" w:hAnsi="Times New Roman"/>
          <w:i/>
          <w:sz w:val="22"/>
          <w:szCs w:val="22"/>
        </w:rPr>
        <w:t>,</w:t>
      </w:r>
      <w:r w:rsidR="00AD7749">
        <w:rPr>
          <w:rFonts w:ascii="Times New Roman" w:hAnsi="Times New Roman"/>
          <w:i/>
          <w:sz w:val="22"/>
          <w:szCs w:val="22"/>
        </w:rPr>
        <w:t xml:space="preserve"> og denne skal illustreres i materialet. </w:t>
      </w:r>
    </w:p>
    <w:p w:rsidR="003556E6" w:rsidRPr="003C4C95" w:rsidRDefault="003556E6" w:rsidP="00206300">
      <w:pPr>
        <w:jc w:val="both"/>
        <w:rPr>
          <w:rFonts w:ascii="Times New Roman" w:hAnsi="Times New Roman"/>
          <w:i/>
          <w:sz w:val="22"/>
          <w:szCs w:val="22"/>
        </w:rPr>
      </w:pPr>
    </w:p>
    <w:p w:rsidR="00AD7749" w:rsidRDefault="00AD7749" w:rsidP="00206300">
      <w:pPr>
        <w:jc w:val="both"/>
        <w:rPr>
          <w:rFonts w:ascii="Times New Roman" w:hAnsi="Times New Roman"/>
          <w:i/>
          <w:sz w:val="22"/>
          <w:szCs w:val="22"/>
        </w:rPr>
      </w:pPr>
    </w:p>
    <w:p w:rsidR="00AD7749" w:rsidRDefault="00AD7749" w:rsidP="00206300">
      <w:pPr>
        <w:jc w:val="both"/>
        <w:rPr>
          <w:rFonts w:ascii="Times New Roman" w:hAnsi="Times New Roman"/>
          <w:i/>
          <w:sz w:val="22"/>
          <w:szCs w:val="22"/>
        </w:rPr>
      </w:pPr>
    </w:p>
    <w:p w:rsidR="003556E6" w:rsidRPr="003C4C95" w:rsidRDefault="003556E6" w:rsidP="00206300">
      <w:pPr>
        <w:jc w:val="both"/>
        <w:rPr>
          <w:rFonts w:ascii="Times New Roman" w:hAnsi="Times New Roman"/>
          <w:i/>
          <w:sz w:val="22"/>
          <w:szCs w:val="22"/>
        </w:rPr>
      </w:pPr>
      <w:r w:rsidRPr="003C4C95">
        <w:rPr>
          <w:rFonts w:ascii="Times New Roman" w:hAnsi="Times New Roman"/>
          <w:i/>
          <w:sz w:val="22"/>
          <w:szCs w:val="22"/>
        </w:rPr>
        <w:t>DAS bemandes som udga</w:t>
      </w:r>
      <w:r w:rsidR="00AD7749">
        <w:rPr>
          <w:rFonts w:ascii="Times New Roman" w:hAnsi="Times New Roman"/>
          <w:i/>
          <w:sz w:val="22"/>
          <w:szCs w:val="22"/>
        </w:rPr>
        <w:t>ngspunkt af sundhedsdirektører</w:t>
      </w:r>
      <w:r w:rsidRPr="003C4C95">
        <w:rPr>
          <w:rFonts w:ascii="Times New Roman" w:hAnsi="Times New Roman"/>
          <w:i/>
          <w:sz w:val="22"/>
          <w:szCs w:val="22"/>
        </w:rPr>
        <w:t>, men det blev</w:t>
      </w:r>
      <w:r w:rsidR="00AD7749">
        <w:rPr>
          <w:rFonts w:ascii="Times New Roman" w:hAnsi="Times New Roman"/>
          <w:i/>
          <w:sz w:val="22"/>
          <w:szCs w:val="22"/>
        </w:rPr>
        <w:t xml:space="preserve"> på mødet</w:t>
      </w:r>
      <w:r w:rsidRPr="003C4C95">
        <w:rPr>
          <w:rFonts w:ascii="Times New Roman" w:hAnsi="Times New Roman"/>
          <w:i/>
          <w:sz w:val="22"/>
          <w:szCs w:val="22"/>
        </w:rPr>
        <w:t xml:space="preserve"> samtidig fremhævet, at sundhedsdirektørerne frit kan vælge</w:t>
      </w:r>
      <w:r w:rsidR="00AD7749">
        <w:rPr>
          <w:rFonts w:ascii="Times New Roman" w:hAnsi="Times New Roman"/>
          <w:i/>
          <w:sz w:val="22"/>
          <w:szCs w:val="22"/>
        </w:rPr>
        <w:t>, om de selv deltager på</w:t>
      </w:r>
      <w:r w:rsidRPr="003C4C95">
        <w:rPr>
          <w:rFonts w:ascii="Times New Roman" w:hAnsi="Times New Roman"/>
          <w:i/>
          <w:sz w:val="22"/>
          <w:szCs w:val="22"/>
        </w:rPr>
        <w:t xml:space="preserve"> DAS møderne, eller om de lader sig repræsenterer af</w:t>
      </w:r>
      <w:r w:rsidR="00AD7749">
        <w:rPr>
          <w:rFonts w:ascii="Times New Roman" w:hAnsi="Times New Roman"/>
          <w:i/>
          <w:sz w:val="22"/>
          <w:szCs w:val="22"/>
        </w:rPr>
        <w:t xml:space="preserve"> deres</w:t>
      </w:r>
      <w:r w:rsidRPr="003C4C95">
        <w:rPr>
          <w:rFonts w:ascii="Times New Roman" w:hAnsi="Times New Roman"/>
          <w:i/>
          <w:sz w:val="22"/>
          <w:szCs w:val="22"/>
        </w:rPr>
        <w:t xml:space="preserve"> sundhedschef. </w:t>
      </w:r>
    </w:p>
    <w:p w:rsidR="00776DD5" w:rsidRPr="003C4C95" w:rsidRDefault="00776DD5" w:rsidP="00206300">
      <w:pPr>
        <w:jc w:val="both"/>
        <w:rPr>
          <w:rFonts w:ascii="Times New Roman" w:hAnsi="Times New Roman"/>
          <w:i/>
          <w:sz w:val="22"/>
          <w:szCs w:val="22"/>
        </w:rPr>
      </w:pPr>
    </w:p>
    <w:p w:rsidR="00776DD5" w:rsidRDefault="00AD7749" w:rsidP="00206300">
      <w:pPr>
        <w:jc w:val="both"/>
        <w:rPr>
          <w:rFonts w:ascii="Times New Roman" w:hAnsi="Times New Roman"/>
          <w:i/>
          <w:sz w:val="22"/>
          <w:szCs w:val="22"/>
        </w:rPr>
      </w:pPr>
      <w:r>
        <w:rPr>
          <w:rFonts w:ascii="Times New Roman" w:hAnsi="Times New Roman"/>
          <w:i/>
          <w:sz w:val="22"/>
          <w:szCs w:val="22"/>
        </w:rPr>
        <w:t xml:space="preserve">Efter godkendelse i KDK af oplæg til fremtidig kommunal organisering, går arbejdet med at få beskrevet </w:t>
      </w:r>
      <w:r w:rsidR="00776DD5" w:rsidRPr="003C4C95">
        <w:rPr>
          <w:rFonts w:ascii="Times New Roman" w:hAnsi="Times New Roman"/>
          <w:i/>
          <w:sz w:val="22"/>
          <w:szCs w:val="22"/>
        </w:rPr>
        <w:t>fælles snitflader med regionen</w:t>
      </w:r>
      <w:r>
        <w:rPr>
          <w:rFonts w:ascii="Times New Roman" w:hAnsi="Times New Roman"/>
          <w:i/>
          <w:sz w:val="22"/>
          <w:szCs w:val="22"/>
        </w:rPr>
        <w:t xml:space="preserve"> i gang. Der skal blandt andet tages stilling til, hvilke rolle F</w:t>
      </w:r>
      <w:r w:rsidR="00776DD5" w:rsidRPr="003C4C95">
        <w:rPr>
          <w:rFonts w:ascii="Times New Roman" w:hAnsi="Times New Roman"/>
          <w:i/>
          <w:sz w:val="22"/>
          <w:szCs w:val="22"/>
        </w:rPr>
        <w:t>ælles FU</w:t>
      </w:r>
      <w:r>
        <w:rPr>
          <w:rFonts w:ascii="Times New Roman" w:hAnsi="Times New Roman"/>
          <w:i/>
          <w:sz w:val="22"/>
          <w:szCs w:val="22"/>
        </w:rPr>
        <w:t xml:space="preserve"> fremadrettet skal spille. </w:t>
      </w:r>
    </w:p>
    <w:p w:rsidR="00FD6783" w:rsidRPr="00C75D1A" w:rsidRDefault="00FD6783" w:rsidP="00206300">
      <w:pPr>
        <w:jc w:val="both"/>
        <w:rPr>
          <w:rFonts w:ascii="Times New Roman" w:hAnsi="Times New Roman"/>
          <w:b/>
          <w:sz w:val="22"/>
          <w:szCs w:val="22"/>
        </w:rPr>
      </w:pPr>
    </w:p>
    <w:p w:rsidR="005C27EC" w:rsidRPr="00C75D1A" w:rsidRDefault="00EB3356" w:rsidP="00206300">
      <w:pPr>
        <w:jc w:val="both"/>
        <w:rPr>
          <w:rFonts w:ascii="Times New Roman" w:hAnsi="Times New Roman"/>
          <w:sz w:val="22"/>
          <w:szCs w:val="22"/>
        </w:rPr>
      </w:pPr>
      <w:r>
        <w:rPr>
          <w:rFonts w:ascii="Times New Roman" w:hAnsi="Times New Roman"/>
          <w:b/>
          <w:sz w:val="22"/>
          <w:szCs w:val="22"/>
        </w:rPr>
        <w:t>5</w:t>
      </w:r>
      <w:r w:rsidR="005C27EC" w:rsidRPr="00C75D1A">
        <w:rPr>
          <w:rFonts w:ascii="Times New Roman" w:hAnsi="Times New Roman"/>
          <w:b/>
          <w:sz w:val="22"/>
          <w:szCs w:val="22"/>
        </w:rPr>
        <w:t>. KL’s model for opfølgning på sundhedsområdet</w:t>
      </w:r>
      <w:r w:rsidR="005C27EC" w:rsidRPr="00C75D1A">
        <w:rPr>
          <w:rFonts w:ascii="Times New Roman" w:hAnsi="Times New Roman"/>
          <w:sz w:val="22"/>
          <w:szCs w:val="22"/>
        </w:rPr>
        <w:t xml:space="preserve"> </w:t>
      </w:r>
    </w:p>
    <w:p w:rsidR="005C27EC" w:rsidRPr="00C75D1A" w:rsidRDefault="00EB3356" w:rsidP="00206300">
      <w:pPr>
        <w:jc w:val="both"/>
        <w:rPr>
          <w:rFonts w:ascii="Times New Roman" w:hAnsi="Times New Roman"/>
          <w:sz w:val="22"/>
          <w:szCs w:val="22"/>
        </w:rPr>
      </w:pPr>
      <w:r>
        <w:rPr>
          <w:rFonts w:ascii="Times New Roman" w:hAnsi="Times New Roman"/>
          <w:sz w:val="22"/>
          <w:szCs w:val="22"/>
        </w:rPr>
        <w:t xml:space="preserve">Der tages en drøftelse af </w:t>
      </w:r>
      <w:proofErr w:type="spellStart"/>
      <w:r w:rsidR="005C27EC" w:rsidRPr="00C75D1A">
        <w:rPr>
          <w:rFonts w:ascii="Times New Roman" w:hAnsi="Times New Roman"/>
          <w:sz w:val="22"/>
          <w:szCs w:val="22"/>
        </w:rPr>
        <w:t>KL´s</w:t>
      </w:r>
      <w:proofErr w:type="spellEnd"/>
      <w:r w:rsidR="005C27EC" w:rsidRPr="00C75D1A">
        <w:rPr>
          <w:rFonts w:ascii="Times New Roman" w:hAnsi="Times New Roman"/>
          <w:sz w:val="22"/>
          <w:szCs w:val="22"/>
        </w:rPr>
        <w:t xml:space="preserve"> model for opfølgning på sundhedsområdet</w:t>
      </w:r>
      <w:r w:rsidR="00E45D22" w:rsidRPr="00C75D1A">
        <w:rPr>
          <w:rFonts w:ascii="Times New Roman" w:hAnsi="Times New Roman"/>
          <w:sz w:val="22"/>
          <w:szCs w:val="22"/>
        </w:rPr>
        <w:t xml:space="preserve">. Det er væsentligt at modellen medtænkes ift. planlægning af proces for Sundhedsaftaler, Praksisplan samt udarbejdelse af </w:t>
      </w:r>
      <w:proofErr w:type="spellStart"/>
      <w:r w:rsidR="00E45D22" w:rsidRPr="00C75D1A">
        <w:rPr>
          <w:rFonts w:ascii="Times New Roman" w:hAnsi="Times New Roman"/>
          <w:sz w:val="22"/>
          <w:szCs w:val="22"/>
        </w:rPr>
        <w:t>Årshjul</w:t>
      </w:r>
      <w:proofErr w:type="spellEnd"/>
      <w:r w:rsidR="00E45D22" w:rsidRPr="00C75D1A">
        <w:rPr>
          <w:rFonts w:ascii="Times New Roman" w:hAnsi="Times New Roman"/>
          <w:sz w:val="22"/>
          <w:szCs w:val="22"/>
        </w:rPr>
        <w:t xml:space="preserve"> for 2014. </w:t>
      </w:r>
      <w:r w:rsidR="005C27EC" w:rsidRPr="00C75D1A">
        <w:rPr>
          <w:rFonts w:ascii="Times New Roman" w:hAnsi="Times New Roman"/>
          <w:sz w:val="22"/>
          <w:szCs w:val="22"/>
        </w:rPr>
        <w:t xml:space="preserve"> (Model vedlagt som bilag</w:t>
      </w:r>
      <w:r>
        <w:rPr>
          <w:rFonts w:ascii="Times New Roman" w:hAnsi="Times New Roman"/>
          <w:sz w:val="22"/>
          <w:szCs w:val="22"/>
        </w:rPr>
        <w:t xml:space="preserve"> 3</w:t>
      </w:r>
      <w:r w:rsidR="005C27EC" w:rsidRPr="00C75D1A">
        <w:rPr>
          <w:rFonts w:ascii="Times New Roman" w:hAnsi="Times New Roman"/>
          <w:sz w:val="22"/>
          <w:szCs w:val="22"/>
        </w:rPr>
        <w:t>).</w:t>
      </w:r>
    </w:p>
    <w:p w:rsidR="00D92BF6" w:rsidRDefault="00D92BF6" w:rsidP="00D92BF6">
      <w:pPr>
        <w:jc w:val="both"/>
        <w:rPr>
          <w:rFonts w:ascii="Times New Roman" w:hAnsi="Times New Roman"/>
          <w:b/>
          <w:i/>
          <w:sz w:val="22"/>
          <w:szCs w:val="22"/>
        </w:rPr>
      </w:pPr>
    </w:p>
    <w:p w:rsidR="00D92BF6" w:rsidRPr="00D92BF6" w:rsidRDefault="00D92BF6" w:rsidP="00D92BF6">
      <w:pPr>
        <w:jc w:val="both"/>
        <w:rPr>
          <w:rFonts w:ascii="Times New Roman" w:hAnsi="Times New Roman"/>
          <w:b/>
          <w:i/>
          <w:sz w:val="22"/>
          <w:szCs w:val="22"/>
        </w:rPr>
      </w:pPr>
      <w:r w:rsidRPr="00D92BF6">
        <w:rPr>
          <w:rFonts w:ascii="Times New Roman" w:hAnsi="Times New Roman"/>
          <w:b/>
          <w:i/>
          <w:sz w:val="22"/>
          <w:szCs w:val="22"/>
        </w:rPr>
        <w:t>Referat:</w:t>
      </w:r>
    </w:p>
    <w:p w:rsidR="00321F99" w:rsidRPr="003C4C95" w:rsidRDefault="00A801A5" w:rsidP="00206300">
      <w:pPr>
        <w:jc w:val="both"/>
        <w:rPr>
          <w:rFonts w:ascii="Times New Roman" w:hAnsi="Times New Roman"/>
          <w:i/>
          <w:sz w:val="22"/>
          <w:szCs w:val="22"/>
        </w:rPr>
      </w:pPr>
      <w:r w:rsidRPr="003C4C95">
        <w:rPr>
          <w:rFonts w:ascii="Times New Roman" w:hAnsi="Times New Roman"/>
          <w:i/>
          <w:sz w:val="22"/>
          <w:szCs w:val="22"/>
        </w:rPr>
        <w:t>Det vurderes, at forsl</w:t>
      </w:r>
      <w:r w:rsidR="008409C0">
        <w:rPr>
          <w:rFonts w:ascii="Times New Roman" w:hAnsi="Times New Roman"/>
          <w:i/>
          <w:sz w:val="22"/>
          <w:szCs w:val="22"/>
        </w:rPr>
        <w:t>a</w:t>
      </w:r>
      <w:r w:rsidRPr="003C4C95">
        <w:rPr>
          <w:rFonts w:ascii="Times New Roman" w:hAnsi="Times New Roman"/>
          <w:i/>
          <w:sz w:val="22"/>
          <w:szCs w:val="22"/>
        </w:rPr>
        <w:t>g til aktiviteter og initiativer</w:t>
      </w:r>
      <w:r w:rsidR="008409C0">
        <w:rPr>
          <w:rFonts w:ascii="Times New Roman" w:hAnsi="Times New Roman"/>
          <w:i/>
          <w:sz w:val="22"/>
          <w:szCs w:val="22"/>
        </w:rPr>
        <w:t xml:space="preserve"> fra </w:t>
      </w:r>
      <w:proofErr w:type="spellStart"/>
      <w:r w:rsidR="008409C0">
        <w:rPr>
          <w:rFonts w:ascii="Times New Roman" w:hAnsi="Times New Roman"/>
          <w:i/>
          <w:sz w:val="22"/>
          <w:szCs w:val="22"/>
        </w:rPr>
        <w:t>KL´s</w:t>
      </w:r>
      <w:proofErr w:type="spellEnd"/>
      <w:r w:rsidR="008409C0">
        <w:rPr>
          <w:rFonts w:ascii="Times New Roman" w:hAnsi="Times New Roman"/>
          <w:i/>
          <w:sz w:val="22"/>
          <w:szCs w:val="22"/>
        </w:rPr>
        <w:t xml:space="preserve"> model for opfølgning på sundhedsområdet</w:t>
      </w:r>
      <w:r w:rsidRPr="003C4C95">
        <w:rPr>
          <w:rFonts w:ascii="Times New Roman" w:hAnsi="Times New Roman"/>
          <w:i/>
          <w:sz w:val="22"/>
          <w:szCs w:val="22"/>
        </w:rPr>
        <w:t xml:space="preserve"> imødekommes med den </w:t>
      </w:r>
      <w:proofErr w:type="spellStart"/>
      <w:r w:rsidRPr="003C4C95">
        <w:rPr>
          <w:rFonts w:ascii="Times New Roman" w:hAnsi="Times New Roman"/>
          <w:i/>
          <w:sz w:val="22"/>
          <w:szCs w:val="22"/>
        </w:rPr>
        <w:t>tidsplan/årshjul</w:t>
      </w:r>
      <w:proofErr w:type="spellEnd"/>
      <w:r w:rsidR="008409C0">
        <w:rPr>
          <w:rFonts w:ascii="Times New Roman" w:hAnsi="Times New Roman"/>
          <w:i/>
          <w:sz w:val="22"/>
          <w:szCs w:val="22"/>
        </w:rPr>
        <w:t>,</w:t>
      </w:r>
      <w:r w:rsidRPr="003C4C95">
        <w:rPr>
          <w:rFonts w:ascii="Times New Roman" w:hAnsi="Times New Roman"/>
          <w:i/>
          <w:sz w:val="22"/>
          <w:szCs w:val="22"/>
        </w:rPr>
        <w:t xml:space="preserve"> som pt. er planlagt for 2014. </w:t>
      </w:r>
    </w:p>
    <w:p w:rsidR="00A801A5" w:rsidRPr="00C75D1A" w:rsidRDefault="00A801A5" w:rsidP="00206300">
      <w:pPr>
        <w:jc w:val="both"/>
        <w:rPr>
          <w:rFonts w:ascii="Times New Roman" w:hAnsi="Times New Roman"/>
          <w:sz w:val="22"/>
          <w:szCs w:val="22"/>
        </w:rPr>
      </w:pPr>
    </w:p>
    <w:p w:rsidR="005C27EC" w:rsidRPr="00C75D1A" w:rsidRDefault="00D92BF6" w:rsidP="00206300">
      <w:pPr>
        <w:jc w:val="both"/>
        <w:rPr>
          <w:rFonts w:ascii="Times New Roman" w:hAnsi="Times New Roman"/>
          <w:b/>
          <w:sz w:val="22"/>
          <w:szCs w:val="22"/>
        </w:rPr>
      </w:pPr>
      <w:r>
        <w:rPr>
          <w:rFonts w:ascii="Times New Roman" w:hAnsi="Times New Roman"/>
          <w:b/>
          <w:sz w:val="22"/>
          <w:szCs w:val="22"/>
        </w:rPr>
        <w:t>6</w:t>
      </w:r>
      <w:r w:rsidR="00321F99" w:rsidRPr="00C75D1A">
        <w:rPr>
          <w:rFonts w:ascii="Times New Roman" w:hAnsi="Times New Roman"/>
          <w:b/>
          <w:sz w:val="22"/>
          <w:szCs w:val="22"/>
        </w:rPr>
        <w:t xml:space="preserve">. Udkast til </w:t>
      </w:r>
      <w:proofErr w:type="spellStart"/>
      <w:r w:rsidR="00321F99" w:rsidRPr="00C75D1A">
        <w:rPr>
          <w:rFonts w:ascii="Times New Roman" w:hAnsi="Times New Roman"/>
          <w:b/>
          <w:sz w:val="22"/>
          <w:szCs w:val="22"/>
        </w:rPr>
        <w:t>Årshjul</w:t>
      </w:r>
      <w:proofErr w:type="spellEnd"/>
      <w:r w:rsidR="00321F99" w:rsidRPr="00C75D1A">
        <w:rPr>
          <w:rFonts w:ascii="Times New Roman" w:hAnsi="Times New Roman"/>
          <w:b/>
          <w:sz w:val="22"/>
          <w:szCs w:val="22"/>
        </w:rPr>
        <w:t xml:space="preserve"> 2014</w:t>
      </w:r>
      <w:r w:rsidR="000E4802">
        <w:rPr>
          <w:rFonts w:ascii="Times New Roman" w:hAnsi="Times New Roman"/>
          <w:b/>
          <w:sz w:val="22"/>
          <w:szCs w:val="22"/>
        </w:rPr>
        <w:t xml:space="preserve"> (se referat fra punkt 1)</w:t>
      </w:r>
      <w:r w:rsidR="00321F99" w:rsidRPr="00C75D1A">
        <w:rPr>
          <w:rFonts w:ascii="Times New Roman" w:hAnsi="Times New Roman"/>
          <w:b/>
          <w:sz w:val="22"/>
          <w:szCs w:val="22"/>
        </w:rPr>
        <w:t xml:space="preserve"> </w:t>
      </w:r>
    </w:p>
    <w:p w:rsidR="00321F99" w:rsidRDefault="003B241F" w:rsidP="00206300">
      <w:pPr>
        <w:jc w:val="both"/>
        <w:rPr>
          <w:rFonts w:ascii="Times New Roman" w:hAnsi="Times New Roman"/>
          <w:sz w:val="22"/>
          <w:szCs w:val="22"/>
        </w:rPr>
      </w:pPr>
      <w:r>
        <w:rPr>
          <w:rFonts w:ascii="Times New Roman" w:hAnsi="Times New Roman"/>
          <w:sz w:val="22"/>
          <w:szCs w:val="22"/>
        </w:rPr>
        <w:t xml:space="preserve">Sekretariatet fremlægger forslag til samlet </w:t>
      </w:r>
      <w:proofErr w:type="spellStart"/>
      <w:r>
        <w:rPr>
          <w:rFonts w:ascii="Times New Roman" w:hAnsi="Times New Roman"/>
          <w:sz w:val="22"/>
          <w:szCs w:val="22"/>
        </w:rPr>
        <w:t>Årshjul</w:t>
      </w:r>
      <w:proofErr w:type="spellEnd"/>
      <w:r>
        <w:rPr>
          <w:rFonts w:ascii="Times New Roman" w:hAnsi="Times New Roman"/>
          <w:sz w:val="22"/>
          <w:szCs w:val="22"/>
        </w:rPr>
        <w:t xml:space="preserve"> for 2014 inkl. aktiviteter relateret til Sundhedsaftale samt Praksisplan</w:t>
      </w:r>
    </w:p>
    <w:p w:rsidR="003B241F" w:rsidRPr="00C75D1A" w:rsidRDefault="003B241F" w:rsidP="00206300">
      <w:pPr>
        <w:jc w:val="both"/>
        <w:rPr>
          <w:rFonts w:ascii="Times New Roman" w:hAnsi="Times New Roman"/>
          <w:sz w:val="22"/>
          <w:szCs w:val="22"/>
        </w:rPr>
      </w:pPr>
    </w:p>
    <w:p w:rsidR="005C27EC" w:rsidRPr="00C75D1A" w:rsidRDefault="00D92BF6" w:rsidP="00206300">
      <w:pPr>
        <w:jc w:val="both"/>
        <w:rPr>
          <w:rFonts w:ascii="Times New Roman" w:hAnsi="Times New Roman"/>
          <w:b/>
          <w:sz w:val="22"/>
          <w:szCs w:val="22"/>
        </w:rPr>
      </w:pPr>
      <w:r>
        <w:rPr>
          <w:rFonts w:ascii="Times New Roman" w:hAnsi="Times New Roman"/>
          <w:b/>
          <w:sz w:val="22"/>
          <w:szCs w:val="22"/>
        </w:rPr>
        <w:t>7</w:t>
      </w:r>
      <w:r w:rsidR="00E45D22" w:rsidRPr="00C75D1A">
        <w:rPr>
          <w:rFonts w:ascii="Times New Roman" w:hAnsi="Times New Roman"/>
          <w:b/>
          <w:sz w:val="22"/>
          <w:szCs w:val="22"/>
        </w:rPr>
        <w:t>.</w:t>
      </w:r>
      <w:r w:rsidR="00321F99" w:rsidRPr="00C75D1A">
        <w:rPr>
          <w:rFonts w:ascii="Times New Roman" w:hAnsi="Times New Roman"/>
          <w:b/>
          <w:sz w:val="22"/>
          <w:szCs w:val="22"/>
        </w:rPr>
        <w:t xml:space="preserve"> Drøftelse vedr.</w:t>
      </w:r>
      <w:r w:rsidR="00E45D22" w:rsidRPr="00C75D1A">
        <w:rPr>
          <w:rFonts w:ascii="Times New Roman" w:hAnsi="Times New Roman"/>
          <w:b/>
          <w:sz w:val="22"/>
          <w:szCs w:val="22"/>
        </w:rPr>
        <w:t xml:space="preserve"> </w:t>
      </w:r>
      <w:r w:rsidR="005C27EC" w:rsidRPr="00C75D1A">
        <w:rPr>
          <w:rFonts w:ascii="Times New Roman" w:hAnsi="Times New Roman"/>
          <w:b/>
          <w:sz w:val="22"/>
          <w:szCs w:val="22"/>
        </w:rPr>
        <w:t xml:space="preserve">Faglig </w:t>
      </w:r>
      <w:r w:rsidR="00AC4034" w:rsidRPr="00C75D1A">
        <w:rPr>
          <w:rFonts w:ascii="Times New Roman" w:hAnsi="Times New Roman"/>
          <w:b/>
          <w:sz w:val="22"/>
          <w:szCs w:val="22"/>
        </w:rPr>
        <w:t>følgegruppe for kronisk sygdom</w:t>
      </w:r>
      <w:r w:rsidR="00321F99" w:rsidRPr="00C75D1A">
        <w:rPr>
          <w:rFonts w:ascii="Times New Roman" w:hAnsi="Times New Roman"/>
          <w:b/>
          <w:sz w:val="22"/>
          <w:szCs w:val="22"/>
        </w:rPr>
        <w:t xml:space="preserve"> og nedsættelse af referencegrupper</w:t>
      </w:r>
    </w:p>
    <w:p w:rsidR="00EB3356" w:rsidRDefault="002A2D96" w:rsidP="00206300">
      <w:pPr>
        <w:jc w:val="both"/>
        <w:rPr>
          <w:rFonts w:ascii="Times New Roman" w:hAnsi="Times New Roman"/>
          <w:sz w:val="22"/>
          <w:szCs w:val="22"/>
        </w:rPr>
      </w:pPr>
      <w:r>
        <w:rPr>
          <w:rFonts w:ascii="Times New Roman" w:hAnsi="Times New Roman"/>
          <w:sz w:val="22"/>
          <w:szCs w:val="22"/>
        </w:rPr>
        <w:t xml:space="preserve">På </w:t>
      </w:r>
      <w:r w:rsidR="00095FE4">
        <w:rPr>
          <w:rFonts w:ascii="Times New Roman" w:hAnsi="Times New Roman"/>
          <w:sz w:val="22"/>
          <w:szCs w:val="22"/>
        </w:rPr>
        <w:t>sidste møde i F</w:t>
      </w:r>
      <w:r w:rsidR="005C27EC" w:rsidRPr="00C75D1A">
        <w:rPr>
          <w:rFonts w:ascii="Times New Roman" w:hAnsi="Times New Roman"/>
          <w:sz w:val="22"/>
          <w:szCs w:val="22"/>
        </w:rPr>
        <w:t>aglig følgegruppe for kronisk sygdom</w:t>
      </w:r>
      <w:r>
        <w:rPr>
          <w:rFonts w:ascii="Times New Roman" w:hAnsi="Times New Roman"/>
          <w:sz w:val="22"/>
          <w:szCs w:val="22"/>
        </w:rPr>
        <w:t xml:space="preserve"> opstod der, på trods af godkendt kommissorium i DAS, uenighed om, hvorvidt der skulle nedsættes en referencegruppe for multisygdom. </w:t>
      </w:r>
    </w:p>
    <w:p w:rsidR="002A2D96" w:rsidRDefault="002A2D96" w:rsidP="00206300">
      <w:pPr>
        <w:jc w:val="both"/>
        <w:rPr>
          <w:rFonts w:ascii="Times New Roman" w:hAnsi="Times New Roman"/>
          <w:sz w:val="22"/>
          <w:szCs w:val="22"/>
        </w:rPr>
      </w:pPr>
      <w:r>
        <w:rPr>
          <w:rFonts w:ascii="Times New Roman" w:hAnsi="Times New Roman"/>
          <w:sz w:val="22"/>
          <w:szCs w:val="22"/>
        </w:rPr>
        <w:t>Som</w:t>
      </w:r>
      <w:r w:rsidR="00095FE4">
        <w:rPr>
          <w:rFonts w:ascii="Times New Roman" w:hAnsi="Times New Roman"/>
          <w:sz w:val="22"/>
          <w:szCs w:val="22"/>
        </w:rPr>
        <w:t xml:space="preserve"> en konsekvens </w:t>
      </w:r>
      <w:r>
        <w:rPr>
          <w:rFonts w:ascii="Times New Roman" w:hAnsi="Times New Roman"/>
          <w:sz w:val="22"/>
          <w:szCs w:val="22"/>
        </w:rPr>
        <w:t>af</w:t>
      </w:r>
      <w:r w:rsidR="00095FE4">
        <w:rPr>
          <w:rFonts w:ascii="Times New Roman" w:hAnsi="Times New Roman"/>
          <w:sz w:val="22"/>
          <w:szCs w:val="22"/>
        </w:rPr>
        <w:t xml:space="preserve"> uenigheden mellem den regionale og kommunale side</w:t>
      </w:r>
      <w:r>
        <w:rPr>
          <w:rFonts w:ascii="Times New Roman" w:hAnsi="Times New Roman"/>
          <w:sz w:val="22"/>
          <w:szCs w:val="22"/>
        </w:rPr>
        <w:t xml:space="preserve">, </w:t>
      </w:r>
      <w:r w:rsidR="00EB3356">
        <w:rPr>
          <w:rFonts w:ascii="Times New Roman" w:hAnsi="Times New Roman"/>
          <w:sz w:val="22"/>
          <w:szCs w:val="22"/>
        </w:rPr>
        <w:t>blev det b</w:t>
      </w:r>
      <w:r w:rsidR="005C27EC" w:rsidRPr="00C75D1A">
        <w:rPr>
          <w:rFonts w:ascii="Times New Roman" w:hAnsi="Times New Roman"/>
          <w:sz w:val="22"/>
          <w:szCs w:val="22"/>
        </w:rPr>
        <w:t xml:space="preserve">esluttet at nedsætte en arbejdsgruppe, som skal beskrive en mulig fremtidig organisering af de tre nuværende tværsektorielle fora for KOL, Diabetes og Hjerte-karsygdomme, samt fordele og ulemper ved forskellige modeller for organisering. </w:t>
      </w:r>
    </w:p>
    <w:p w:rsidR="005C27EC" w:rsidRDefault="005C27EC" w:rsidP="00206300">
      <w:pPr>
        <w:jc w:val="both"/>
        <w:rPr>
          <w:rFonts w:ascii="Times New Roman" w:hAnsi="Times New Roman"/>
          <w:sz w:val="22"/>
          <w:szCs w:val="22"/>
        </w:rPr>
      </w:pPr>
      <w:r w:rsidRPr="00C75D1A">
        <w:rPr>
          <w:rFonts w:ascii="Times New Roman" w:hAnsi="Times New Roman"/>
          <w:sz w:val="22"/>
          <w:szCs w:val="22"/>
        </w:rPr>
        <w:t>Oplægget skal præsenteres i DAS på mødet i februar, hvor der forventes en endelig beslutning vedrørende den fremtidige organisering.</w:t>
      </w:r>
      <w:r w:rsidR="002A2D96">
        <w:rPr>
          <w:rFonts w:ascii="Times New Roman" w:hAnsi="Times New Roman"/>
          <w:sz w:val="22"/>
          <w:szCs w:val="22"/>
        </w:rPr>
        <w:t xml:space="preserve"> </w:t>
      </w:r>
    </w:p>
    <w:p w:rsidR="002A2D96" w:rsidRDefault="002A2D96" w:rsidP="00206300">
      <w:pPr>
        <w:jc w:val="both"/>
        <w:rPr>
          <w:rFonts w:ascii="Times New Roman" w:hAnsi="Times New Roman"/>
          <w:sz w:val="22"/>
          <w:szCs w:val="22"/>
        </w:rPr>
      </w:pPr>
      <w:r>
        <w:rPr>
          <w:rFonts w:ascii="Times New Roman" w:hAnsi="Times New Roman"/>
          <w:sz w:val="22"/>
          <w:szCs w:val="22"/>
        </w:rPr>
        <w:t>Sekretariatet har undervejs været i kontakt med den kommunale medformand af Faglig følgegruppe for kronisk sygdom Charlotte Færch og er b</w:t>
      </w:r>
      <w:r w:rsidR="00095FE4">
        <w:rPr>
          <w:rFonts w:ascii="Times New Roman" w:hAnsi="Times New Roman"/>
          <w:sz w:val="22"/>
          <w:szCs w:val="22"/>
        </w:rPr>
        <w:t xml:space="preserve">levet bedt om at deltage i </w:t>
      </w:r>
      <w:r>
        <w:rPr>
          <w:rFonts w:ascii="Times New Roman" w:hAnsi="Times New Roman"/>
          <w:sz w:val="22"/>
          <w:szCs w:val="22"/>
        </w:rPr>
        <w:t>arbejdsgruppe</w:t>
      </w:r>
      <w:r w:rsidR="00095FE4">
        <w:rPr>
          <w:rFonts w:ascii="Times New Roman" w:hAnsi="Times New Roman"/>
          <w:sz w:val="22"/>
          <w:szCs w:val="22"/>
        </w:rPr>
        <w:t>n</w:t>
      </w:r>
      <w:r>
        <w:rPr>
          <w:rFonts w:ascii="Times New Roman" w:hAnsi="Times New Roman"/>
          <w:sz w:val="22"/>
          <w:szCs w:val="22"/>
        </w:rPr>
        <w:t xml:space="preserve">. </w:t>
      </w:r>
    </w:p>
    <w:p w:rsidR="002A2D96" w:rsidRDefault="002A2D96" w:rsidP="00206300">
      <w:pPr>
        <w:jc w:val="both"/>
        <w:rPr>
          <w:rFonts w:ascii="Times New Roman" w:hAnsi="Times New Roman"/>
          <w:sz w:val="22"/>
          <w:szCs w:val="22"/>
        </w:rPr>
      </w:pPr>
      <w:r>
        <w:rPr>
          <w:rFonts w:ascii="Times New Roman" w:hAnsi="Times New Roman"/>
          <w:sz w:val="22"/>
          <w:szCs w:val="22"/>
        </w:rPr>
        <w:t>På baggrund heraf orienteres FU om problemstillingen med henblik på at afklare kommunernes interesse i sagen</w:t>
      </w:r>
      <w:r w:rsidR="00EB3356">
        <w:rPr>
          <w:rFonts w:ascii="Times New Roman" w:hAnsi="Times New Roman"/>
          <w:sz w:val="22"/>
          <w:szCs w:val="22"/>
        </w:rPr>
        <w:t xml:space="preserve"> (se bilag 4 og 5)</w:t>
      </w:r>
      <w:r>
        <w:rPr>
          <w:rFonts w:ascii="Times New Roman" w:hAnsi="Times New Roman"/>
          <w:sz w:val="22"/>
          <w:szCs w:val="22"/>
        </w:rPr>
        <w:t xml:space="preserve">. </w:t>
      </w:r>
    </w:p>
    <w:p w:rsidR="003C4C95" w:rsidRDefault="003C4C95" w:rsidP="00206300">
      <w:pPr>
        <w:jc w:val="both"/>
        <w:rPr>
          <w:rFonts w:ascii="Times New Roman" w:hAnsi="Times New Roman"/>
          <w:sz w:val="22"/>
          <w:szCs w:val="22"/>
        </w:rPr>
      </w:pPr>
    </w:p>
    <w:p w:rsidR="00D92BF6" w:rsidRPr="00D92BF6" w:rsidRDefault="00D92BF6" w:rsidP="00D92BF6">
      <w:pPr>
        <w:jc w:val="both"/>
        <w:rPr>
          <w:rFonts w:ascii="Times New Roman" w:hAnsi="Times New Roman"/>
          <w:b/>
          <w:i/>
          <w:sz w:val="22"/>
          <w:szCs w:val="22"/>
        </w:rPr>
      </w:pPr>
      <w:r w:rsidRPr="00D92BF6">
        <w:rPr>
          <w:rFonts w:ascii="Times New Roman" w:hAnsi="Times New Roman"/>
          <w:b/>
          <w:i/>
          <w:sz w:val="22"/>
          <w:szCs w:val="22"/>
        </w:rPr>
        <w:t>Referat:</w:t>
      </w:r>
    </w:p>
    <w:p w:rsidR="00691261" w:rsidRDefault="004055DD" w:rsidP="004055DD">
      <w:pPr>
        <w:jc w:val="both"/>
        <w:rPr>
          <w:rFonts w:ascii="Times New Roman" w:hAnsi="Times New Roman"/>
          <w:i/>
          <w:sz w:val="22"/>
          <w:szCs w:val="22"/>
        </w:rPr>
      </w:pPr>
      <w:r w:rsidRPr="004055DD">
        <w:rPr>
          <w:rFonts w:ascii="Times New Roman" w:hAnsi="Times New Roman"/>
          <w:i/>
          <w:sz w:val="22"/>
          <w:szCs w:val="22"/>
        </w:rPr>
        <w:t>Carsten Kaalbye orienterede om problematikken. Der er stor opbakning til de kommunale medlemmer af Faglig følgegruppe for Kronisk sygdom og deres fokus på at fastholde sygdomsspecifikke referencegrupper. Der er</w:t>
      </w:r>
      <w:r w:rsidR="00691261">
        <w:rPr>
          <w:rFonts w:ascii="Times New Roman" w:hAnsi="Times New Roman"/>
          <w:i/>
          <w:sz w:val="22"/>
          <w:szCs w:val="22"/>
        </w:rPr>
        <w:t xml:space="preserve"> pt.</w:t>
      </w:r>
      <w:r w:rsidRPr="004055DD">
        <w:rPr>
          <w:rFonts w:ascii="Times New Roman" w:hAnsi="Times New Roman"/>
          <w:i/>
          <w:sz w:val="22"/>
          <w:szCs w:val="22"/>
        </w:rPr>
        <w:t xml:space="preserve"> nedsat</w:t>
      </w:r>
      <w:r w:rsidR="00691261">
        <w:rPr>
          <w:rFonts w:ascii="Times New Roman" w:hAnsi="Times New Roman"/>
          <w:i/>
          <w:sz w:val="22"/>
          <w:szCs w:val="22"/>
        </w:rPr>
        <w:t xml:space="preserve"> en tværsektor</w:t>
      </w:r>
      <w:r w:rsidRPr="004055DD">
        <w:rPr>
          <w:rFonts w:ascii="Times New Roman" w:hAnsi="Times New Roman"/>
          <w:i/>
          <w:sz w:val="22"/>
          <w:szCs w:val="22"/>
        </w:rPr>
        <w:t>i</w:t>
      </w:r>
      <w:r w:rsidR="00691261">
        <w:rPr>
          <w:rFonts w:ascii="Times New Roman" w:hAnsi="Times New Roman"/>
          <w:i/>
          <w:sz w:val="22"/>
          <w:szCs w:val="22"/>
        </w:rPr>
        <w:t>e</w:t>
      </w:r>
      <w:r w:rsidRPr="004055DD">
        <w:rPr>
          <w:rFonts w:ascii="Times New Roman" w:hAnsi="Times New Roman"/>
          <w:i/>
          <w:sz w:val="22"/>
          <w:szCs w:val="22"/>
        </w:rPr>
        <w:t>l arbejdsgruppe, som skal mødes i december</w:t>
      </w:r>
      <w:r w:rsidR="00691261">
        <w:rPr>
          <w:rFonts w:ascii="Times New Roman" w:hAnsi="Times New Roman"/>
          <w:i/>
          <w:sz w:val="22"/>
          <w:szCs w:val="22"/>
        </w:rPr>
        <w:t xml:space="preserve"> måned</w:t>
      </w:r>
      <w:r w:rsidRPr="004055DD">
        <w:rPr>
          <w:rFonts w:ascii="Times New Roman" w:hAnsi="Times New Roman"/>
          <w:i/>
          <w:sz w:val="22"/>
          <w:szCs w:val="22"/>
        </w:rPr>
        <w:t xml:space="preserve"> med henblik på at lave model for organiseringen, som imødekommer alles interesser. </w:t>
      </w:r>
    </w:p>
    <w:p w:rsidR="004055DD" w:rsidRPr="004055DD" w:rsidRDefault="00691261" w:rsidP="004055DD">
      <w:pPr>
        <w:jc w:val="both"/>
        <w:rPr>
          <w:rFonts w:ascii="Times New Roman" w:hAnsi="Times New Roman"/>
          <w:i/>
          <w:sz w:val="22"/>
          <w:szCs w:val="22"/>
        </w:rPr>
      </w:pPr>
      <w:r>
        <w:rPr>
          <w:rFonts w:ascii="Times New Roman" w:hAnsi="Times New Roman"/>
          <w:i/>
          <w:sz w:val="22"/>
          <w:szCs w:val="22"/>
        </w:rPr>
        <w:t>Punktet behandles på DAS mødet igen i</w:t>
      </w:r>
      <w:r w:rsidR="004055DD" w:rsidRPr="004055DD">
        <w:rPr>
          <w:rFonts w:ascii="Times New Roman" w:hAnsi="Times New Roman"/>
          <w:i/>
          <w:sz w:val="22"/>
          <w:szCs w:val="22"/>
        </w:rPr>
        <w:t xml:space="preserve"> februar 2014.  </w:t>
      </w:r>
    </w:p>
    <w:p w:rsidR="004055DD" w:rsidRPr="004055DD" w:rsidRDefault="004055DD" w:rsidP="004055DD">
      <w:pPr>
        <w:jc w:val="both"/>
        <w:rPr>
          <w:rFonts w:ascii="Times New Roman" w:hAnsi="Times New Roman"/>
          <w:i/>
          <w:sz w:val="22"/>
          <w:szCs w:val="22"/>
        </w:rPr>
      </w:pPr>
    </w:p>
    <w:p w:rsidR="004055DD" w:rsidRPr="004055DD" w:rsidRDefault="004055DD" w:rsidP="004055DD">
      <w:pPr>
        <w:jc w:val="both"/>
        <w:rPr>
          <w:rFonts w:ascii="Times New Roman" w:hAnsi="Times New Roman"/>
          <w:i/>
          <w:sz w:val="22"/>
          <w:szCs w:val="22"/>
        </w:rPr>
      </w:pPr>
      <w:r w:rsidRPr="004055DD">
        <w:rPr>
          <w:rFonts w:ascii="Times New Roman" w:hAnsi="Times New Roman"/>
          <w:i/>
          <w:sz w:val="22"/>
          <w:szCs w:val="22"/>
        </w:rPr>
        <w:t xml:space="preserve">Sundhedsdirektørerne drøftede desuden Kronikerenheden og organiseringen på området generelt. </w:t>
      </w:r>
    </w:p>
    <w:p w:rsidR="009E35C7" w:rsidRDefault="009E35C7" w:rsidP="00206300">
      <w:pPr>
        <w:jc w:val="both"/>
        <w:rPr>
          <w:rFonts w:ascii="Times New Roman" w:hAnsi="Times New Roman"/>
          <w:sz w:val="22"/>
          <w:szCs w:val="22"/>
        </w:rPr>
      </w:pPr>
    </w:p>
    <w:p w:rsidR="00875B4D" w:rsidRDefault="00875B4D" w:rsidP="00206300">
      <w:pPr>
        <w:jc w:val="both"/>
        <w:rPr>
          <w:rFonts w:ascii="Times New Roman" w:hAnsi="Times New Roman"/>
          <w:b/>
          <w:sz w:val="22"/>
          <w:szCs w:val="22"/>
        </w:rPr>
      </w:pPr>
    </w:p>
    <w:p w:rsidR="00875B4D" w:rsidRDefault="00875B4D" w:rsidP="00206300">
      <w:pPr>
        <w:jc w:val="both"/>
        <w:rPr>
          <w:rFonts w:ascii="Times New Roman" w:hAnsi="Times New Roman"/>
          <w:b/>
          <w:sz w:val="22"/>
          <w:szCs w:val="22"/>
        </w:rPr>
      </w:pPr>
    </w:p>
    <w:p w:rsidR="009B4337" w:rsidRDefault="009B4337" w:rsidP="00206300">
      <w:pPr>
        <w:jc w:val="both"/>
        <w:rPr>
          <w:rFonts w:ascii="Times New Roman" w:hAnsi="Times New Roman"/>
          <w:b/>
          <w:sz w:val="22"/>
          <w:szCs w:val="22"/>
        </w:rPr>
      </w:pPr>
    </w:p>
    <w:p w:rsidR="009B4337" w:rsidRDefault="009B4337" w:rsidP="00206300">
      <w:pPr>
        <w:jc w:val="both"/>
        <w:rPr>
          <w:rFonts w:ascii="Times New Roman" w:hAnsi="Times New Roman"/>
          <w:b/>
          <w:sz w:val="22"/>
          <w:szCs w:val="22"/>
        </w:rPr>
      </w:pPr>
    </w:p>
    <w:p w:rsidR="009B4337" w:rsidRDefault="009B4337" w:rsidP="00206300">
      <w:pPr>
        <w:jc w:val="both"/>
        <w:rPr>
          <w:rFonts w:ascii="Times New Roman" w:hAnsi="Times New Roman"/>
          <w:b/>
          <w:sz w:val="22"/>
          <w:szCs w:val="22"/>
        </w:rPr>
      </w:pPr>
    </w:p>
    <w:p w:rsidR="009E35C7" w:rsidRPr="006D6669" w:rsidRDefault="00D92BF6" w:rsidP="00206300">
      <w:pPr>
        <w:jc w:val="both"/>
        <w:rPr>
          <w:rFonts w:ascii="Times New Roman" w:hAnsi="Times New Roman"/>
          <w:b/>
          <w:sz w:val="22"/>
          <w:szCs w:val="22"/>
        </w:rPr>
      </w:pPr>
      <w:r>
        <w:rPr>
          <w:rFonts w:ascii="Times New Roman" w:hAnsi="Times New Roman"/>
          <w:b/>
          <w:sz w:val="22"/>
          <w:szCs w:val="22"/>
        </w:rPr>
        <w:t xml:space="preserve">8. </w:t>
      </w:r>
      <w:r w:rsidR="006D6669" w:rsidRPr="006D6669">
        <w:rPr>
          <w:rFonts w:ascii="Times New Roman" w:hAnsi="Times New Roman"/>
          <w:b/>
          <w:sz w:val="22"/>
          <w:szCs w:val="22"/>
        </w:rPr>
        <w:t xml:space="preserve">Drøftelse af læserbrev i Nordjyske </w:t>
      </w:r>
      <w:proofErr w:type="spellStart"/>
      <w:r w:rsidR="006D6669" w:rsidRPr="006D6669">
        <w:rPr>
          <w:rFonts w:ascii="Times New Roman" w:hAnsi="Times New Roman"/>
          <w:b/>
          <w:sz w:val="22"/>
          <w:szCs w:val="22"/>
        </w:rPr>
        <w:t>Stiftidende</w:t>
      </w:r>
      <w:proofErr w:type="spellEnd"/>
      <w:r w:rsidR="006D6669" w:rsidRPr="006D6669">
        <w:rPr>
          <w:rFonts w:ascii="Times New Roman" w:hAnsi="Times New Roman"/>
          <w:b/>
          <w:sz w:val="22"/>
          <w:szCs w:val="22"/>
        </w:rPr>
        <w:t xml:space="preserve"> (se bilag)</w:t>
      </w:r>
    </w:p>
    <w:p w:rsidR="006D6669" w:rsidRDefault="006D6669" w:rsidP="00206300">
      <w:pPr>
        <w:jc w:val="both"/>
        <w:rPr>
          <w:rFonts w:ascii="Times New Roman" w:hAnsi="Times New Roman"/>
          <w:sz w:val="22"/>
          <w:szCs w:val="22"/>
        </w:rPr>
      </w:pPr>
      <w:r>
        <w:rPr>
          <w:rFonts w:ascii="Times New Roman" w:hAnsi="Times New Roman"/>
          <w:sz w:val="22"/>
          <w:szCs w:val="22"/>
        </w:rPr>
        <w:t xml:space="preserve">Den 6. nov. 2013 er der bragt et læserbrev af Ulla </w:t>
      </w:r>
      <w:proofErr w:type="spellStart"/>
      <w:r>
        <w:rPr>
          <w:rFonts w:ascii="Times New Roman" w:hAnsi="Times New Roman"/>
          <w:sz w:val="22"/>
          <w:szCs w:val="22"/>
        </w:rPr>
        <w:t>Astman</w:t>
      </w:r>
      <w:proofErr w:type="spellEnd"/>
      <w:r>
        <w:rPr>
          <w:rFonts w:ascii="Times New Roman" w:hAnsi="Times New Roman"/>
          <w:sz w:val="22"/>
          <w:szCs w:val="22"/>
        </w:rPr>
        <w:t xml:space="preserve"> i Nordjyske </w:t>
      </w:r>
      <w:proofErr w:type="spellStart"/>
      <w:r>
        <w:rPr>
          <w:rFonts w:ascii="Times New Roman" w:hAnsi="Times New Roman"/>
          <w:sz w:val="22"/>
          <w:szCs w:val="22"/>
        </w:rPr>
        <w:t>Stiftidende</w:t>
      </w:r>
      <w:proofErr w:type="spellEnd"/>
      <w:r>
        <w:rPr>
          <w:rFonts w:ascii="Times New Roman" w:hAnsi="Times New Roman"/>
          <w:sz w:val="22"/>
          <w:szCs w:val="22"/>
        </w:rPr>
        <w:t xml:space="preserve">. I læserbrevet opfordrer Ulla </w:t>
      </w:r>
      <w:proofErr w:type="spellStart"/>
      <w:r>
        <w:rPr>
          <w:rFonts w:ascii="Times New Roman" w:hAnsi="Times New Roman"/>
          <w:sz w:val="22"/>
          <w:szCs w:val="22"/>
        </w:rPr>
        <w:t>Astman</w:t>
      </w:r>
      <w:proofErr w:type="spellEnd"/>
      <w:r>
        <w:rPr>
          <w:rFonts w:ascii="Times New Roman" w:hAnsi="Times New Roman"/>
          <w:sz w:val="22"/>
          <w:szCs w:val="22"/>
        </w:rPr>
        <w:t xml:space="preserve"> kommunerne til et øget samarbejde vedr. pårørendeinddragelse. </w:t>
      </w:r>
    </w:p>
    <w:p w:rsidR="006D6669" w:rsidRPr="00C75D1A" w:rsidRDefault="006D6669" w:rsidP="00206300">
      <w:pPr>
        <w:jc w:val="both"/>
        <w:rPr>
          <w:rFonts w:ascii="Times New Roman" w:hAnsi="Times New Roman"/>
          <w:sz w:val="22"/>
          <w:szCs w:val="22"/>
        </w:rPr>
      </w:pPr>
      <w:r>
        <w:rPr>
          <w:rFonts w:ascii="Times New Roman" w:hAnsi="Times New Roman"/>
          <w:sz w:val="22"/>
          <w:szCs w:val="22"/>
        </w:rPr>
        <w:t>Sundhedsdirektørernes forretningsudvalg drøfter læserbrevet og den efterfølgende henvendelse fra</w:t>
      </w:r>
      <w:r w:rsidR="00A225B4">
        <w:rPr>
          <w:rFonts w:ascii="Times New Roman" w:hAnsi="Times New Roman"/>
          <w:sz w:val="22"/>
          <w:szCs w:val="22"/>
        </w:rPr>
        <w:t xml:space="preserve"> KL</w:t>
      </w:r>
      <w:r>
        <w:rPr>
          <w:rFonts w:ascii="Times New Roman" w:hAnsi="Times New Roman"/>
          <w:sz w:val="22"/>
          <w:szCs w:val="22"/>
        </w:rPr>
        <w:t xml:space="preserve"> til KKR Nordjylland herom</w:t>
      </w:r>
      <w:r w:rsidR="00613B8F">
        <w:rPr>
          <w:rFonts w:ascii="Times New Roman" w:hAnsi="Times New Roman"/>
          <w:sz w:val="22"/>
          <w:szCs w:val="22"/>
        </w:rPr>
        <w:t xml:space="preserve"> (bilag 6)</w:t>
      </w:r>
      <w:r>
        <w:rPr>
          <w:rFonts w:ascii="Times New Roman" w:hAnsi="Times New Roman"/>
          <w:sz w:val="22"/>
          <w:szCs w:val="22"/>
        </w:rPr>
        <w:t xml:space="preserve">. </w:t>
      </w:r>
    </w:p>
    <w:p w:rsidR="00DB5436" w:rsidRDefault="00DB5436" w:rsidP="004055DD">
      <w:pPr>
        <w:jc w:val="both"/>
        <w:rPr>
          <w:rFonts w:ascii="Times New Roman" w:hAnsi="Times New Roman"/>
          <w:b/>
          <w:sz w:val="22"/>
          <w:szCs w:val="22"/>
        </w:rPr>
      </w:pPr>
    </w:p>
    <w:p w:rsidR="004055DD" w:rsidRPr="009B4337" w:rsidRDefault="004055DD" w:rsidP="004055DD">
      <w:pPr>
        <w:jc w:val="both"/>
        <w:rPr>
          <w:rFonts w:ascii="Times New Roman" w:hAnsi="Times New Roman"/>
          <w:b/>
          <w:i/>
          <w:sz w:val="22"/>
          <w:szCs w:val="22"/>
        </w:rPr>
      </w:pPr>
      <w:r w:rsidRPr="009B4337">
        <w:rPr>
          <w:rFonts w:ascii="Times New Roman" w:hAnsi="Times New Roman"/>
          <w:b/>
          <w:i/>
          <w:sz w:val="22"/>
          <w:szCs w:val="22"/>
        </w:rPr>
        <w:t xml:space="preserve">Referat: </w:t>
      </w:r>
    </w:p>
    <w:p w:rsidR="00DB5436" w:rsidRPr="00DB5436" w:rsidRDefault="00DB5436" w:rsidP="00206300">
      <w:pPr>
        <w:jc w:val="both"/>
        <w:rPr>
          <w:rFonts w:ascii="Times New Roman" w:hAnsi="Times New Roman"/>
          <w:i/>
          <w:sz w:val="22"/>
          <w:szCs w:val="22"/>
        </w:rPr>
      </w:pPr>
      <w:r w:rsidRPr="00DB5436">
        <w:rPr>
          <w:rFonts w:ascii="Times New Roman" w:hAnsi="Times New Roman"/>
          <w:i/>
          <w:sz w:val="22"/>
          <w:szCs w:val="22"/>
        </w:rPr>
        <w:t xml:space="preserve">Sundhedsdirektørerne anmoder KKR sekretariatet om at afklare, hvorvidt der er behov for, at H.C. </w:t>
      </w:r>
      <w:proofErr w:type="spellStart"/>
      <w:r w:rsidRPr="00DB5436">
        <w:rPr>
          <w:rFonts w:ascii="Times New Roman" w:hAnsi="Times New Roman"/>
          <w:i/>
          <w:sz w:val="22"/>
          <w:szCs w:val="22"/>
        </w:rPr>
        <w:t>Maarup</w:t>
      </w:r>
      <w:proofErr w:type="spellEnd"/>
      <w:r w:rsidRPr="00DB5436">
        <w:rPr>
          <w:rFonts w:ascii="Times New Roman" w:hAnsi="Times New Roman"/>
          <w:i/>
          <w:sz w:val="22"/>
          <w:szCs w:val="22"/>
        </w:rPr>
        <w:t xml:space="preserve"> besvarer Ulla </w:t>
      </w:r>
      <w:proofErr w:type="spellStart"/>
      <w:r w:rsidRPr="00DB5436">
        <w:rPr>
          <w:rFonts w:ascii="Times New Roman" w:hAnsi="Times New Roman"/>
          <w:i/>
          <w:sz w:val="22"/>
          <w:szCs w:val="22"/>
        </w:rPr>
        <w:t>Astmans</w:t>
      </w:r>
      <w:proofErr w:type="spellEnd"/>
      <w:r w:rsidRPr="00DB5436">
        <w:rPr>
          <w:rFonts w:ascii="Times New Roman" w:hAnsi="Times New Roman"/>
          <w:i/>
          <w:sz w:val="22"/>
          <w:szCs w:val="22"/>
        </w:rPr>
        <w:t xml:space="preserve"> læserbrev.</w:t>
      </w:r>
      <w:r>
        <w:rPr>
          <w:rFonts w:ascii="Times New Roman" w:hAnsi="Times New Roman"/>
          <w:i/>
          <w:sz w:val="22"/>
          <w:szCs w:val="22"/>
        </w:rPr>
        <w:t xml:space="preserve"> Der fremkom forslag til et eventuelt svar. </w:t>
      </w:r>
      <w:r w:rsidRPr="00DB5436">
        <w:rPr>
          <w:rFonts w:ascii="Times New Roman" w:hAnsi="Times New Roman"/>
          <w:i/>
          <w:sz w:val="22"/>
          <w:szCs w:val="22"/>
        </w:rPr>
        <w:t xml:space="preserve"> </w:t>
      </w:r>
    </w:p>
    <w:p w:rsidR="004055DD" w:rsidRDefault="004055DD" w:rsidP="00206300">
      <w:pPr>
        <w:jc w:val="both"/>
        <w:rPr>
          <w:rFonts w:ascii="Times New Roman" w:hAnsi="Times New Roman"/>
          <w:b/>
          <w:sz w:val="22"/>
          <w:szCs w:val="22"/>
        </w:rPr>
      </w:pPr>
    </w:p>
    <w:p w:rsidR="009533B1" w:rsidRDefault="00D92BF6" w:rsidP="00206300">
      <w:pPr>
        <w:jc w:val="both"/>
        <w:rPr>
          <w:rFonts w:ascii="Times New Roman" w:hAnsi="Times New Roman"/>
          <w:b/>
          <w:sz w:val="22"/>
          <w:szCs w:val="22"/>
        </w:rPr>
      </w:pPr>
      <w:r>
        <w:rPr>
          <w:rFonts w:ascii="Times New Roman" w:hAnsi="Times New Roman"/>
          <w:b/>
          <w:sz w:val="22"/>
          <w:szCs w:val="22"/>
        </w:rPr>
        <w:t xml:space="preserve">9. </w:t>
      </w:r>
      <w:r w:rsidR="005C11FD">
        <w:rPr>
          <w:rFonts w:ascii="Times New Roman" w:hAnsi="Times New Roman"/>
          <w:b/>
          <w:sz w:val="22"/>
          <w:szCs w:val="22"/>
        </w:rPr>
        <w:t xml:space="preserve">Økonomiaftaler 2014 </w:t>
      </w:r>
    </w:p>
    <w:p w:rsidR="00AB30B6" w:rsidRDefault="009533B1" w:rsidP="00206300">
      <w:pPr>
        <w:jc w:val="both"/>
        <w:rPr>
          <w:rFonts w:ascii="Times New Roman" w:hAnsi="Times New Roman"/>
          <w:sz w:val="22"/>
          <w:szCs w:val="22"/>
        </w:rPr>
      </w:pPr>
      <w:r w:rsidRPr="009533B1">
        <w:rPr>
          <w:rFonts w:ascii="Times New Roman" w:hAnsi="Times New Roman"/>
          <w:sz w:val="22"/>
          <w:szCs w:val="22"/>
        </w:rPr>
        <w:t xml:space="preserve">Der skal laves ”bruttoliste” over kommunernes forslag til fælles projekter med regionen for de afsatte midler i Økonomiaftalerne for 2014. </w:t>
      </w:r>
    </w:p>
    <w:p w:rsidR="009533B1" w:rsidRPr="009533B1" w:rsidRDefault="009533B1" w:rsidP="00206300">
      <w:pPr>
        <w:jc w:val="both"/>
        <w:rPr>
          <w:rFonts w:ascii="Times New Roman" w:hAnsi="Times New Roman"/>
          <w:sz w:val="22"/>
          <w:szCs w:val="22"/>
        </w:rPr>
      </w:pPr>
      <w:r>
        <w:rPr>
          <w:rFonts w:ascii="Times New Roman" w:hAnsi="Times New Roman"/>
          <w:sz w:val="22"/>
          <w:szCs w:val="22"/>
        </w:rPr>
        <w:t xml:space="preserve">Bruttolisten videreformidles til regionen og behandles på DAS mødet d. 3. december 2013. </w:t>
      </w:r>
    </w:p>
    <w:p w:rsidR="00AB30B6" w:rsidRDefault="00AB30B6" w:rsidP="00206300">
      <w:pPr>
        <w:jc w:val="both"/>
        <w:rPr>
          <w:rFonts w:ascii="Times New Roman" w:hAnsi="Times New Roman"/>
          <w:b/>
          <w:sz w:val="22"/>
          <w:szCs w:val="22"/>
        </w:rPr>
      </w:pPr>
    </w:p>
    <w:p w:rsidR="009B4337" w:rsidRDefault="00B5013A" w:rsidP="00206300">
      <w:pPr>
        <w:jc w:val="both"/>
        <w:rPr>
          <w:rFonts w:ascii="Times New Roman" w:hAnsi="Times New Roman"/>
          <w:b/>
          <w:i/>
          <w:sz w:val="22"/>
          <w:szCs w:val="22"/>
        </w:rPr>
      </w:pPr>
      <w:r w:rsidRPr="009B4337">
        <w:rPr>
          <w:rFonts w:ascii="Times New Roman" w:hAnsi="Times New Roman"/>
          <w:b/>
          <w:i/>
          <w:sz w:val="22"/>
          <w:szCs w:val="22"/>
        </w:rPr>
        <w:t>Referat:</w:t>
      </w:r>
    </w:p>
    <w:p w:rsidR="00B5013A" w:rsidRPr="009B4337" w:rsidRDefault="009B4337" w:rsidP="00206300">
      <w:pPr>
        <w:jc w:val="both"/>
        <w:rPr>
          <w:rFonts w:ascii="Times New Roman" w:hAnsi="Times New Roman"/>
          <w:i/>
          <w:sz w:val="22"/>
          <w:szCs w:val="22"/>
        </w:rPr>
      </w:pPr>
      <w:r w:rsidRPr="009B4337">
        <w:rPr>
          <w:rFonts w:ascii="Times New Roman" w:hAnsi="Times New Roman"/>
          <w:i/>
          <w:sz w:val="22"/>
          <w:szCs w:val="22"/>
        </w:rPr>
        <w:t xml:space="preserve">Forslag til projekter blev drøftet. Sekretariatet indsamler input til fælles notat, som rundsendes til godkendelse i FU og derefter medbringes på DAS mødet d. 3. december 2013. </w:t>
      </w:r>
      <w:r w:rsidR="00B5013A" w:rsidRPr="009B4337">
        <w:rPr>
          <w:rFonts w:ascii="Times New Roman" w:hAnsi="Times New Roman"/>
          <w:i/>
          <w:sz w:val="22"/>
          <w:szCs w:val="22"/>
        </w:rPr>
        <w:t xml:space="preserve"> </w:t>
      </w:r>
    </w:p>
    <w:p w:rsidR="00B5013A" w:rsidRPr="00C75D1A" w:rsidRDefault="00B5013A" w:rsidP="00206300">
      <w:pPr>
        <w:jc w:val="both"/>
        <w:rPr>
          <w:rFonts w:ascii="Times New Roman" w:hAnsi="Times New Roman"/>
          <w:b/>
          <w:sz w:val="22"/>
          <w:szCs w:val="22"/>
        </w:rPr>
      </w:pPr>
    </w:p>
    <w:p w:rsidR="00A7128F" w:rsidRDefault="00D92BF6" w:rsidP="00206300">
      <w:pPr>
        <w:jc w:val="both"/>
        <w:rPr>
          <w:rFonts w:ascii="Times New Roman" w:hAnsi="Times New Roman"/>
          <w:b/>
          <w:sz w:val="22"/>
          <w:szCs w:val="22"/>
        </w:rPr>
      </w:pPr>
      <w:r>
        <w:rPr>
          <w:rFonts w:ascii="Times New Roman" w:hAnsi="Times New Roman"/>
          <w:b/>
          <w:sz w:val="22"/>
          <w:szCs w:val="22"/>
        </w:rPr>
        <w:t>10</w:t>
      </w:r>
      <w:r w:rsidR="00937C2B" w:rsidRPr="00C75D1A">
        <w:rPr>
          <w:rFonts w:ascii="Times New Roman" w:hAnsi="Times New Roman"/>
          <w:b/>
          <w:sz w:val="22"/>
          <w:szCs w:val="22"/>
        </w:rPr>
        <w:t xml:space="preserve">. </w:t>
      </w:r>
      <w:r w:rsidR="005C27EC" w:rsidRPr="00C75D1A">
        <w:rPr>
          <w:rFonts w:ascii="Times New Roman" w:hAnsi="Times New Roman"/>
          <w:b/>
          <w:sz w:val="22"/>
          <w:szCs w:val="22"/>
        </w:rPr>
        <w:t>Udpegninger</w:t>
      </w:r>
      <w:r w:rsidR="00206300">
        <w:rPr>
          <w:rFonts w:ascii="Times New Roman" w:hAnsi="Times New Roman"/>
          <w:b/>
          <w:sz w:val="22"/>
          <w:szCs w:val="22"/>
        </w:rPr>
        <w:t xml:space="preserve"> </w:t>
      </w:r>
    </w:p>
    <w:p w:rsidR="009550F1" w:rsidRDefault="00206300" w:rsidP="00206300">
      <w:pPr>
        <w:jc w:val="both"/>
        <w:rPr>
          <w:rFonts w:ascii="Times New Roman" w:hAnsi="Times New Roman"/>
          <w:sz w:val="22"/>
          <w:szCs w:val="22"/>
        </w:rPr>
      </w:pPr>
      <w:r w:rsidRPr="00206300">
        <w:rPr>
          <w:rFonts w:ascii="Times New Roman" w:hAnsi="Times New Roman"/>
          <w:sz w:val="22"/>
          <w:szCs w:val="22"/>
        </w:rPr>
        <w:t>Der sk</w:t>
      </w:r>
      <w:r>
        <w:rPr>
          <w:rFonts w:ascii="Times New Roman" w:hAnsi="Times New Roman"/>
          <w:sz w:val="22"/>
          <w:szCs w:val="22"/>
        </w:rPr>
        <w:t>al udpeges en kommunal</w:t>
      </w:r>
      <w:r w:rsidRPr="00206300">
        <w:rPr>
          <w:rFonts w:ascii="Times New Roman" w:hAnsi="Times New Roman"/>
          <w:sz w:val="22"/>
          <w:szCs w:val="22"/>
        </w:rPr>
        <w:t xml:space="preserve"> koordineringsgruppe vedr. Praksisplan.</w:t>
      </w:r>
      <w:r w:rsidR="009550F1">
        <w:rPr>
          <w:rFonts w:ascii="Times New Roman" w:hAnsi="Times New Roman"/>
          <w:sz w:val="22"/>
          <w:szCs w:val="22"/>
        </w:rPr>
        <w:t xml:space="preserve"> Gruppen skal være med til at planlægge og igangsætte proces for udarbejdelse af kommunale fokusområder til arbejdet i Praksisplanudvalget. </w:t>
      </w:r>
      <w:r>
        <w:rPr>
          <w:rFonts w:ascii="Times New Roman" w:hAnsi="Times New Roman"/>
          <w:sz w:val="22"/>
          <w:szCs w:val="22"/>
        </w:rPr>
        <w:t xml:space="preserve"> </w:t>
      </w:r>
    </w:p>
    <w:p w:rsidR="00206300" w:rsidRPr="00206300" w:rsidRDefault="00206300" w:rsidP="00206300">
      <w:pPr>
        <w:jc w:val="both"/>
        <w:rPr>
          <w:rFonts w:ascii="Times New Roman" w:hAnsi="Times New Roman"/>
          <w:sz w:val="22"/>
          <w:szCs w:val="22"/>
        </w:rPr>
      </w:pPr>
      <w:r>
        <w:rPr>
          <w:rFonts w:ascii="Times New Roman" w:hAnsi="Times New Roman"/>
          <w:sz w:val="22"/>
          <w:szCs w:val="22"/>
        </w:rPr>
        <w:t>Der skal udpeges 1 fra hver klynge. Der kan være personsammenfald ift. Koordineringsgruppen for Sundhedsaftaler, men ikke nødvendigvis.</w:t>
      </w:r>
      <w:r w:rsidR="009550F1">
        <w:rPr>
          <w:rFonts w:ascii="Times New Roman" w:hAnsi="Times New Roman"/>
          <w:sz w:val="22"/>
          <w:szCs w:val="22"/>
        </w:rPr>
        <w:t xml:space="preserve"> Udpegninger sker via de fire medlemmer af Sundhedsdirektørernes forretningsudvalg og er undervejs. </w:t>
      </w:r>
      <w:r>
        <w:rPr>
          <w:rFonts w:ascii="Times New Roman" w:hAnsi="Times New Roman"/>
          <w:sz w:val="22"/>
          <w:szCs w:val="22"/>
        </w:rPr>
        <w:t xml:space="preserve"> </w:t>
      </w:r>
      <w:r w:rsidRPr="00206300">
        <w:rPr>
          <w:rFonts w:ascii="Times New Roman" w:hAnsi="Times New Roman"/>
          <w:sz w:val="22"/>
          <w:szCs w:val="22"/>
        </w:rPr>
        <w:t xml:space="preserve"> </w:t>
      </w:r>
    </w:p>
    <w:p w:rsidR="00937C2B" w:rsidRPr="00D57200" w:rsidRDefault="00D57200" w:rsidP="00206300">
      <w:pPr>
        <w:jc w:val="both"/>
        <w:rPr>
          <w:rFonts w:ascii="Times New Roman" w:hAnsi="Times New Roman"/>
          <w:sz w:val="22"/>
          <w:szCs w:val="22"/>
        </w:rPr>
      </w:pPr>
      <w:r w:rsidRPr="00D57200">
        <w:rPr>
          <w:rFonts w:ascii="Times New Roman" w:hAnsi="Times New Roman"/>
          <w:sz w:val="22"/>
          <w:szCs w:val="22"/>
        </w:rPr>
        <w:t>Gruppen skal mødes og komme med oplæg til Sundhedsdirektøre</w:t>
      </w:r>
      <w:r>
        <w:rPr>
          <w:rFonts w:ascii="Times New Roman" w:hAnsi="Times New Roman"/>
          <w:sz w:val="22"/>
          <w:szCs w:val="22"/>
        </w:rPr>
        <w:t>rnes forretningsudvalg inden nytår 2013</w:t>
      </w:r>
      <w:r w:rsidRPr="00D57200">
        <w:rPr>
          <w:rFonts w:ascii="Times New Roman" w:hAnsi="Times New Roman"/>
          <w:sz w:val="22"/>
          <w:szCs w:val="22"/>
        </w:rPr>
        <w:t>.</w:t>
      </w:r>
    </w:p>
    <w:p w:rsidR="00D57200" w:rsidRDefault="00D57200" w:rsidP="00206300">
      <w:pPr>
        <w:jc w:val="both"/>
        <w:rPr>
          <w:rFonts w:ascii="Times New Roman" w:hAnsi="Times New Roman"/>
          <w:b/>
          <w:sz w:val="22"/>
          <w:szCs w:val="22"/>
        </w:rPr>
      </w:pPr>
    </w:p>
    <w:p w:rsidR="00BE1FEA" w:rsidRDefault="00BE1FEA" w:rsidP="00206300">
      <w:pPr>
        <w:jc w:val="both"/>
        <w:rPr>
          <w:rFonts w:ascii="Times New Roman" w:hAnsi="Times New Roman"/>
          <w:b/>
          <w:sz w:val="22"/>
          <w:szCs w:val="22"/>
        </w:rPr>
      </w:pPr>
      <w:r>
        <w:rPr>
          <w:rFonts w:ascii="Times New Roman" w:hAnsi="Times New Roman"/>
          <w:b/>
          <w:sz w:val="22"/>
          <w:szCs w:val="22"/>
        </w:rPr>
        <w:t xml:space="preserve">Referat: </w:t>
      </w:r>
    </w:p>
    <w:p w:rsidR="00BE1FEA" w:rsidRPr="004055DD" w:rsidRDefault="00BE1FEA" w:rsidP="00206300">
      <w:pPr>
        <w:jc w:val="both"/>
        <w:rPr>
          <w:rFonts w:ascii="Times New Roman" w:hAnsi="Times New Roman"/>
          <w:i/>
          <w:sz w:val="22"/>
          <w:szCs w:val="22"/>
        </w:rPr>
      </w:pPr>
      <w:r w:rsidRPr="004055DD">
        <w:rPr>
          <w:rFonts w:ascii="Times New Roman" w:hAnsi="Times New Roman"/>
          <w:i/>
          <w:sz w:val="22"/>
          <w:szCs w:val="22"/>
        </w:rPr>
        <w:t>Der er pt. udpeget følgende</w:t>
      </w:r>
      <w:r w:rsidR="009B4337">
        <w:rPr>
          <w:rFonts w:ascii="Times New Roman" w:hAnsi="Times New Roman"/>
          <w:i/>
          <w:sz w:val="22"/>
          <w:szCs w:val="22"/>
        </w:rPr>
        <w:t xml:space="preserve"> personer til kommunal koordineringsgruppe for Praksisplan: </w:t>
      </w:r>
      <w:r w:rsidRPr="004055DD">
        <w:rPr>
          <w:rFonts w:ascii="Times New Roman" w:hAnsi="Times New Roman"/>
          <w:i/>
          <w:sz w:val="22"/>
          <w:szCs w:val="22"/>
        </w:rPr>
        <w:t xml:space="preserve"> </w:t>
      </w:r>
    </w:p>
    <w:p w:rsidR="00BE1FEA" w:rsidRPr="009B4337" w:rsidRDefault="00BE1FEA" w:rsidP="009B4337">
      <w:pPr>
        <w:pStyle w:val="Listeafsnit"/>
        <w:numPr>
          <w:ilvl w:val="0"/>
          <w:numId w:val="13"/>
        </w:numPr>
        <w:jc w:val="both"/>
        <w:rPr>
          <w:rFonts w:ascii="Times New Roman" w:hAnsi="Times New Roman"/>
          <w:i/>
        </w:rPr>
      </w:pPr>
      <w:r w:rsidRPr="009B4337">
        <w:rPr>
          <w:rFonts w:ascii="Times New Roman" w:hAnsi="Times New Roman"/>
          <w:i/>
        </w:rPr>
        <w:t>Lars Lund (Klynge Midt)</w:t>
      </w:r>
    </w:p>
    <w:p w:rsidR="00B5013A" w:rsidRDefault="00B5013A" w:rsidP="009B4337">
      <w:pPr>
        <w:pStyle w:val="Listeafsnit"/>
        <w:numPr>
          <w:ilvl w:val="0"/>
          <w:numId w:val="13"/>
        </w:numPr>
        <w:jc w:val="both"/>
        <w:rPr>
          <w:rFonts w:ascii="Times New Roman" w:hAnsi="Times New Roman"/>
          <w:i/>
        </w:rPr>
      </w:pPr>
      <w:r w:rsidRPr="009B4337">
        <w:rPr>
          <w:rFonts w:ascii="Times New Roman" w:hAnsi="Times New Roman"/>
          <w:i/>
        </w:rPr>
        <w:t>Inge Kjær (Klynge Syd)</w:t>
      </w:r>
    </w:p>
    <w:p w:rsidR="009B4337" w:rsidRPr="009B4337" w:rsidRDefault="009B4337" w:rsidP="009B4337">
      <w:pPr>
        <w:pStyle w:val="Listeafsnit"/>
        <w:numPr>
          <w:ilvl w:val="0"/>
          <w:numId w:val="13"/>
        </w:numPr>
        <w:jc w:val="both"/>
        <w:rPr>
          <w:rFonts w:ascii="Times New Roman" w:hAnsi="Times New Roman"/>
          <w:i/>
        </w:rPr>
      </w:pPr>
      <w:r>
        <w:rPr>
          <w:rFonts w:ascii="Times New Roman" w:hAnsi="Times New Roman"/>
          <w:i/>
        </w:rPr>
        <w:t>Dorte Rosendal Meier</w:t>
      </w:r>
    </w:p>
    <w:p w:rsidR="00B5013A" w:rsidRDefault="00B5013A" w:rsidP="00206300">
      <w:pPr>
        <w:jc w:val="both"/>
        <w:rPr>
          <w:rFonts w:ascii="Times New Roman" w:hAnsi="Times New Roman"/>
          <w:i/>
          <w:sz w:val="22"/>
          <w:szCs w:val="22"/>
        </w:rPr>
      </w:pPr>
      <w:r w:rsidRPr="004055DD">
        <w:rPr>
          <w:rFonts w:ascii="Times New Roman" w:hAnsi="Times New Roman"/>
          <w:i/>
          <w:sz w:val="22"/>
          <w:szCs w:val="22"/>
        </w:rPr>
        <w:t>Der mangler så</w:t>
      </w:r>
      <w:r w:rsidR="009B4337">
        <w:rPr>
          <w:rFonts w:ascii="Times New Roman" w:hAnsi="Times New Roman"/>
          <w:i/>
          <w:sz w:val="22"/>
          <w:szCs w:val="22"/>
        </w:rPr>
        <w:t xml:space="preserve">ledes udpegning fra Klynge Nord. </w:t>
      </w:r>
    </w:p>
    <w:p w:rsidR="00DB5436" w:rsidRDefault="00DB5436" w:rsidP="00206300">
      <w:pPr>
        <w:jc w:val="both"/>
        <w:rPr>
          <w:rFonts w:ascii="Times New Roman" w:hAnsi="Times New Roman"/>
          <w:i/>
          <w:sz w:val="22"/>
          <w:szCs w:val="22"/>
        </w:rPr>
      </w:pPr>
    </w:p>
    <w:p w:rsidR="00DB5436" w:rsidRDefault="00DB5436" w:rsidP="00206300">
      <w:pPr>
        <w:jc w:val="both"/>
        <w:rPr>
          <w:rFonts w:ascii="Times New Roman" w:hAnsi="Times New Roman"/>
          <w:i/>
          <w:sz w:val="22"/>
          <w:szCs w:val="22"/>
        </w:rPr>
      </w:pPr>
      <w:r>
        <w:rPr>
          <w:rFonts w:ascii="Times New Roman" w:hAnsi="Times New Roman"/>
          <w:i/>
          <w:sz w:val="22"/>
          <w:szCs w:val="22"/>
        </w:rPr>
        <w:t xml:space="preserve">Det blev aftalt, at Lars Lund fra Aalborg Kommune får tilsendt navne på de resterende medlemmer af koordineringsgruppen hurtigst muligt og kort herefter indkalder gruppen til møde. </w:t>
      </w:r>
    </w:p>
    <w:p w:rsidR="00DB5436" w:rsidRPr="004055DD" w:rsidRDefault="00DB5436" w:rsidP="00206300">
      <w:pPr>
        <w:jc w:val="both"/>
        <w:rPr>
          <w:rFonts w:ascii="Times New Roman" w:hAnsi="Times New Roman"/>
          <w:i/>
          <w:sz w:val="22"/>
          <w:szCs w:val="22"/>
        </w:rPr>
      </w:pPr>
      <w:r>
        <w:rPr>
          <w:rFonts w:ascii="Times New Roman" w:hAnsi="Times New Roman"/>
          <w:i/>
          <w:sz w:val="22"/>
          <w:szCs w:val="22"/>
        </w:rPr>
        <w:t>Den kommunale koordineringsgrupp</w:t>
      </w:r>
      <w:r w:rsidR="009B4337">
        <w:rPr>
          <w:rFonts w:ascii="Times New Roman" w:hAnsi="Times New Roman"/>
          <w:i/>
          <w:sz w:val="22"/>
          <w:szCs w:val="22"/>
        </w:rPr>
        <w:t>e vedr. Praksisplan deltager de</w:t>
      </w:r>
      <w:r>
        <w:rPr>
          <w:rFonts w:ascii="Times New Roman" w:hAnsi="Times New Roman"/>
          <w:i/>
          <w:sz w:val="22"/>
          <w:szCs w:val="22"/>
        </w:rPr>
        <w:t>s</w:t>
      </w:r>
      <w:r w:rsidR="009B4337">
        <w:rPr>
          <w:rFonts w:ascii="Times New Roman" w:hAnsi="Times New Roman"/>
          <w:i/>
          <w:sz w:val="22"/>
          <w:szCs w:val="22"/>
        </w:rPr>
        <w:t>u</w:t>
      </w:r>
      <w:r>
        <w:rPr>
          <w:rFonts w:ascii="Times New Roman" w:hAnsi="Times New Roman"/>
          <w:i/>
          <w:sz w:val="22"/>
          <w:szCs w:val="22"/>
        </w:rPr>
        <w:t xml:space="preserve">den kort på næste møde i Sundhedsdirektørernes forretningsudvalg. </w:t>
      </w:r>
    </w:p>
    <w:p w:rsidR="00BE1FEA" w:rsidRPr="00C75D1A" w:rsidRDefault="00BE1FEA" w:rsidP="00206300">
      <w:pPr>
        <w:jc w:val="both"/>
        <w:rPr>
          <w:rFonts w:ascii="Times New Roman" w:hAnsi="Times New Roman"/>
          <w:b/>
          <w:sz w:val="22"/>
          <w:szCs w:val="22"/>
        </w:rPr>
      </w:pPr>
    </w:p>
    <w:p w:rsidR="009B4337" w:rsidRDefault="009B4337">
      <w:pPr>
        <w:spacing w:line="240" w:lineRule="auto"/>
        <w:rPr>
          <w:rFonts w:ascii="Times New Roman" w:hAnsi="Times New Roman"/>
          <w:b/>
          <w:sz w:val="22"/>
          <w:szCs w:val="22"/>
        </w:rPr>
      </w:pPr>
      <w:r>
        <w:rPr>
          <w:rFonts w:ascii="Times New Roman" w:hAnsi="Times New Roman"/>
          <w:b/>
          <w:sz w:val="22"/>
          <w:szCs w:val="22"/>
        </w:rPr>
        <w:br w:type="page"/>
      </w:r>
    </w:p>
    <w:p w:rsidR="00036B8E" w:rsidRDefault="00036B8E" w:rsidP="00206300">
      <w:pPr>
        <w:jc w:val="both"/>
        <w:rPr>
          <w:rFonts w:ascii="Times New Roman" w:hAnsi="Times New Roman"/>
          <w:b/>
          <w:sz w:val="22"/>
          <w:szCs w:val="22"/>
        </w:rPr>
      </w:pPr>
    </w:p>
    <w:p w:rsidR="005C27EC" w:rsidRPr="00C75D1A" w:rsidRDefault="00D92BF6" w:rsidP="00206300">
      <w:pPr>
        <w:jc w:val="both"/>
        <w:rPr>
          <w:rFonts w:ascii="Times New Roman" w:hAnsi="Times New Roman"/>
          <w:b/>
          <w:sz w:val="22"/>
          <w:szCs w:val="22"/>
        </w:rPr>
      </w:pPr>
      <w:r>
        <w:rPr>
          <w:rFonts w:ascii="Times New Roman" w:hAnsi="Times New Roman"/>
          <w:b/>
          <w:sz w:val="22"/>
          <w:szCs w:val="22"/>
        </w:rPr>
        <w:t>11</w:t>
      </w:r>
      <w:r w:rsidR="00937C2B" w:rsidRPr="00C75D1A">
        <w:rPr>
          <w:rFonts w:ascii="Times New Roman" w:hAnsi="Times New Roman"/>
          <w:b/>
          <w:sz w:val="22"/>
          <w:szCs w:val="22"/>
        </w:rPr>
        <w:t xml:space="preserve">. </w:t>
      </w:r>
      <w:r w:rsidR="005C27EC" w:rsidRPr="00C75D1A">
        <w:rPr>
          <w:rFonts w:ascii="Times New Roman" w:hAnsi="Times New Roman"/>
          <w:b/>
          <w:sz w:val="22"/>
          <w:szCs w:val="22"/>
        </w:rPr>
        <w:t>Orientering</w:t>
      </w:r>
    </w:p>
    <w:p w:rsidR="00937C2B" w:rsidRPr="002320A3" w:rsidRDefault="003B241F" w:rsidP="00206300">
      <w:pPr>
        <w:jc w:val="both"/>
        <w:rPr>
          <w:rFonts w:ascii="Times New Roman" w:hAnsi="Times New Roman"/>
          <w:i/>
          <w:sz w:val="22"/>
          <w:szCs w:val="22"/>
        </w:rPr>
      </w:pPr>
      <w:r w:rsidRPr="002320A3">
        <w:rPr>
          <w:rFonts w:ascii="Times New Roman" w:hAnsi="Times New Roman"/>
          <w:i/>
          <w:sz w:val="22"/>
          <w:szCs w:val="22"/>
        </w:rPr>
        <w:t>Budget for Det fælleskommunale Sundhedssekretariat behandles i lighed med budget for Rammeaftalesekretariatet på KDK møde d. 6. december 2013 (vedlagt til orientering</w:t>
      </w:r>
      <w:r w:rsidR="00613B8F" w:rsidRPr="002320A3">
        <w:rPr>
          <w:rFonts w:ascii="Times New Roman" w:hAnsi="Times New Roman"/>
          <w:i/>
          <w:sz w:val="22"/>
          <w:szCs w:val="22"/>
        </w:rPr>
        <w:t>, bilag 7</w:t>
      </w:r>
      <w:r w:rsidRPr="002320A3">
        <w:rPr>
          <w:rFonts w:ascii="Times New Roman" w:hAnsi="Times New Roman"/>
          <w:i/>
          <w:sz w:val="22"/>
          <w:szCs w:val="22"/>
        </w:rPr>
        <w:t>).</w:t>
      </w:r>
    </w:p>
    <w:p w:rsidR="003B241F" w:rsidRPr="00C75D1A" w:rsidRDefault="003B241F" w:rsidP="00206300">
      <w:pPr>
        <w:jc w:val="both"/>
        <w:rPr>
          <w:rFonts w:ascii="Times New Roman" w:hAnsi="Times New Roman"/>
          <w:b/>
          <w:sz w:val="22"/>
          <w:szCs w:val="22"/>
        </w:rPr>
      </w:pPr>
    </w:p>
    <w:p w:rsidR="005C27EC" w:rsidRPr="00C75D1A" w:rsidRDefault="00D92BF6" w:rsidP="00206300">
      <w:pPr>
        <w:jc w:val="both"/>
        <w:rPr>
          <w:rFonts w:ascii="Times New Roman" w:hAnsi="Times New Roman"/>
          <w:b/>
          <w:sz w:val="22"/>
          <w:szCs w:val="22"/>
        </w:rPr>
      </w:pPr>
      <w:r>
        <w:rPr>
          <w:rFonts w:ascii="Times New Roman" w:hAnsi="Times New Roman"/>
          <w:b/>
          <w:sz w:val="22"/>
          <w:szCs w:val="22"/>
        </w:rPr>
        <w:t>12</w:t>
      </w:r>
      <w:r w:rsidR="00937C2B" w:rsidRPr="00C75D1A">
        <w:rPr>
          <w:rFonts w:ascii="Times New Roman" w:hAnsi="Times New Roman"/>
          <w:b/>
          <w:sz w:val="22"/>
          <w:szCs w:val="22"/>
        </w:rPr>
        <w:t xml:space="preserve">. </w:t>
      </w:r>
      <w:r w:rsidR="005C27EC" w:rsidRPr="00C75D1A">
        <w:rPr>
          <w:rFonts w:ascii="Times New Roman" w:hAnsi="Times New Roman"/>
          <w:b/>
          <w:sz w:val="22"/>
          <w:szCs w:val="22"/>
        </w:rPr>
        <w:t>Næste møde</w:t>
      </w:r>
    </w:p>
    <w:p w:rsidR="005C27EC" w:rsidRPr="002320A3" w:rsidRDefault="005C27EC" w:rsidP="00206300">
      <w:pPr>
        <w:jc w:val="both"/>
        <w:rPr>
          <w:rFonts w:ascii="Times New Roman" w:hAnsi="Times New Roman"/>
          <w:b/>
          <w:i/>
          <w:sz w:val="22"/>
          <w:szCs w:val="22"/>
        </w:rPr>
      </w:pPr>
      <w:r w:rsidRPr="002320A3">
        <w:rPr>
          <w:rFonts w:ascii="Times New Roman" w:hAnsi="Times New Roman"/>
          <w:i/>
          <w:sz w:val="22"/>
          <w:szCs w:val="22"/>
        </w:rPr>
        <w:t>Næste møde i Sundhedsdirektørernes forretningsudvalg afholdes</w:t>
      </w:r>
      <w:r w:rsidR="00BF1790" w:rsidRPr="002320A3">
        <w:rPr>
          <w:rFonts w:ascii="Times New Roman" w:hAnsi="Times New Roman"/>
          <w:i/>
          <w:sz w:val="22"/>
          <w:szCs w:val="22"/>
        </w:rPr>
        <w:t xml:space="preserve"> d. 13</w:t>
      </w:r>
      <w:r w:rsidR="00F96FF1" w:rsidRPr="002320A3">
        <w:rPr>
          <w:rFonts w:ascii="Times New Roman" w:hAnsi="Times New Roman"/>
          <w:i/>
          <w:sz w:val="22"/>
          <w:szCs w:val="22"/>
        </w:rPr>
        <w:t>. december 2013 kl. 9-11</w:t>
      </w:r>
      <w:r w:rsidRPr="002320A3">
        <w:rPr>
          <w:rFonts w:ascii="Times New Roman" w:hAnsi="Times New Roman"/>
          <w:i/>
          <w:sz w:val="22"/>
          <w:szCs w:val="22"/>
        </w:rPr>
        <w:t>.</w:t>
      </w:r>
    </w:p>
    <w:p w:rsidR="00937C2B" w:rsidRPr="00C75D1A" w:rsidRDefault="00937C2B" w:rsidP="00206300">
      <w:pPr>
        <w:jc w:val="both"/>
        <w:rPr>
          <w:rFonts w:ascii="Times New Roman" w:hAnsi="Times New Roman"/>
          <w:b/>
          <w:sz w:val="22"/>
          <w:szCs w:val="22"/>
        </w:rPr>
      </w:pPr>
    </w:p>
    <w:p w:rsidR="005C27EC" w:rsidRDefault="00D92BF6" w:rsidP="00206300">
      <w:pPr>
        <w:jc w:val="both"/>
        <w:rPr>
          <w:rFonts w:ascii="Times New Roman" w:hAnsi="Times New Roman"/>
          <w:b/>
          <w:sz w:val="22"/>
          <w:szCs w:val="22"/>
        </w:rPr>
      </w:pPr>
      <w:r>
        <w:rPr>
          <w:rFonts w:ascii="Times New Roman" w:hAnsi="Times New Roman"/>
          <w:b/>
          <w:sz w:val="22"/>
          <w:szCs w:val="22"/>
        </w:rPr>
        <w:t>13</w:t>
      </w:r>
      <w:r w:rsidR="00937C2B" w:rsidRPr="00C75D1A">
        <w:rPr>
          <w:rFonts w:ascii="Times New Roman" w:hAnsi="Times New Roman"/>
          <w:b/>
          <w:sz w:val="22"/>
          <w:szCs w:val="22"/>
        </w:rPr>
        <w:t xml:space="preserve">. </w:t>
      </w:r>
      <w:r w:rsidR="005C27EC" w:rsidRPr="00C75D1A">
        <w:rPr>
          <w:rFonts w:ascii="Times New Roman" w:hAnsi="Times New Roman"/>
          <w:b/>
          <w:sz w:val="22"/>
          <w:szCs w:val="22"/>
        </w:rPr>
        <w:t>Eventuelt</w:t>
      </w:r>
    </w:p>
    <w:p w:rsidR="003B6DEB" w:rsidRPr="002320A3" w:rsidRDefault="00AB0DE4" w:rsidP="00206300">
      <w:pPr>
        <w:jc w:val="both"/>
        <w:rPr>
          <w:rFonts w:ascii="Times New Roman" w:hAnsi="Times New Roman"/>
          <w:i/>
          <w:sz w:val="22"/>
          <w:szCs w:val="22"/>
        </w:rPr>
      </w:pPr>
      <w:r w:rsidRPr="002320A3">
        <w:rPr>
          <w:rFonts w:ascii="Times New Roman" w:hAnsi="Times New Roman"/>
          <w:i/>
          <w:sz w:val="22"/>
          <w:szCs w:val="22"/>
        </w:rPr>
        <w:t xml:space="preserve">Der afholdes ikke kommunalt formøde inden DAS d. 3. december 2013. </w:t>
      </w:r>
      <w:r w:rsidR="002E5C11" w:rsidRPr="002320A3">
        <w:rPr>
          <w:rFonts w:ascii="Times New Roman" w:hAnsi="Times New Roman"/>
          <w:i/>
          <w:sz w:val="22"/>
          <w:szCs w:val="22"/>
        </w:rPr>
        <w:t xml:space="preserve">Dette er udmeldt til de kommunale deltagere. </w:t>
      </w:r>
    </w:p>
    <w:sectPr w:rsidR="003B6DEB" w:rsidRPr="002320A3" w:rsidSect="00AE2F8E">
      <w:headerReference w:type="default" r:id="rId8"/>
      <w:footerReference w:type="default" r:id="rId9"/>
      <w:headerReference w:type="first" r:id="rId10"/>
      <w:footerReference w:type="first" r:id="rId11"/>
      <w:pgSz w:w="11906" w:h="16838" w:code="9"/>
      <w:pgMar w:top="567" w:right="1247" w:bottom="567"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4D" w:rsidRDefault="00875B4D">
      <w:r>
        <w:separator/>
      </w:r>
    </w:p>
  </w:endnote>
  <w:endnote w:type="continuationSeparator" w:id="0">
    <w:p w:rsidR="00875B4D" w:rsidRDefault="00875B4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911"/>
      <w:docPartObj>
        <w:docPartGallery w:val="Page Numbers (Bottom of Page)"/>
        <w:docPartUnique/>
      </w:docPartObj>
    </w:sdtPr>
    <w:sdtContent>
      <w:p w:rsidR="00875B4D" w:rsidRDefault="00D21553">
        <w:pPr>
          <w:pStyle w:val="Sidefod"/>
          <w:jc w:val="right"/>
        </w:pPr>
        <w:fldSimple w:instr=" PAGE   \* MERGEFORMAT ">
          <w:r w:rsidR="00036B8E">
            <w:rPr>
              <w:noProof/>
            </w:rPr>
            <w:t>4</w:t>
          </w:r>
        </w:fldSimple>
      </w:p>
    </w:sdtContent>
  </w:sdt>
  <w:p w:rsidR="00875B4D" w:rsidRPr="007923CF" w:rsidRDefault="00875B4D" w:rsidP="00887646">
    <w:pPr>
      <w:pStyle w:val="Sidefod"/>
      <w:pBdr>
        <w:top w:val="thinThickSmallGap" w:sz="24" w:space="1" w:color="71002C" w:themeColor="accent2" w:themeShade="7F"/>
      </w:pBdr>
      <w:rPr>
        <w:rFonts w:asciiTheme="majorHAnsi" w:hAnsiTheme="majorHAnsi"/>
        <w:color w:val="68007F" w:themeColor="accent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4D" w:rsidRPr="00A7128F" w:rsidRDefault="00875B4D"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sidR="00D21553" w:rsidRPr="00D21553">
      <w:fldChar w:fldCharType="begin"/>
    </w:r>
    <w:r>
      <w:instrText xml:space="preserve"> PAGE   \* MERGEFORMAT </w:instrText>
    </w:r>
    <w:r w:rsidR="00D21553" w:rsidRPr="00D21553">
      <w:fldChar w:fldCharType="separate"/>
    </w:r>
    <w:r w:rsidRPr="00AE2F8E">
      <w:rPr>
        <w:rFonts w:asciiTheme="majorHAnsi" w:hAnsiTheme="majorHAnsi"/>
        <w:noProof/>
      </w:rPr>
      <w:t>1</w:t>
    </w:r>
    <w:r w:rsidR="00D21553">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4D" w:rsidRDefault="00875B4D">
      <w:r>
        <w:separator/>
      </w:r>
    </w:p>
  </w:footnote>
  <w:footnote w:type="continuationSeparator" w:id="0">
    <w:p w:rsidR="00875B4D" w:rsidRDefault="00875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4D" w:rsidRDefault="00875B4D" w:rsidP="00AE2F8E">
    <w:pPr>
      <w:pStyle w:val="Sidehoved"/>
      <w:jc w:val="right"/>
    </w:pPr>
    <w:r>
      <w:rPr>
        <w:noProof/>
        <w:lang w:eastAsia="da-DK"/>
      </w:rPr>
      <w:drawing>
        <wp:inline distT="0" distB="0" distL="0" distR="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rsidR="00875B4D" w:rsidRDefault="00D21553" w:rsidP="00AE2F8E">
    <w:pPr>
      <w:pStyle w:val="Sidehoved"/>
    </w:pPr>
    <w:r>
      <w:rPr>
        <w:noProof/>
        <w:lang w:eastAsia="da-DK"/>
      </w:rPr>
      <w:pict>
        <v:shapetype id="_x0000_t202" coordsize="21600,21600" o:spt="202" path="m,l,21600r21600,l21600,xe">
          <v:stroke joinstyle="miter"/>
          <v:path gradientshapeok="t" o:connecttype="rect"/>
        </v:shapetype>
        <v:shape id="Text Box 1" o:spid="_x0000_s4097" type="#_x0000_t202" style="position:absolute;margin-left:393.75pt;margin-top:15.85pt;width:56.3pt;height:2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xsw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" filled="f" stroked="f">
          <v:textbox style="mso-next-textbox:#Text Box 1;mso-fit-shape-to-text:t" inset="0">
            <w:txbxContent>
              <w:p w:rsidR="00875B4D" w:rsidRPr="00CC6F6B" w:rsidRDefault="00875B4D" w:rsidP="00C611C0">
                <w:pPr>
                  <w:pStyle w:val="Sidefod"/>
                  <w:rPr>
                    <w:sz w:val="16"/>
                  </w:rPr>
                </w:pPr>
              </w:p>
            </w:txbxContent>
          </v:textbox>
          <w10:wrap type="squar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Content>
      <w:p w:rsidR="00875B4D" w:rsidRPr="003B52D7" w:rsidRDefault="00875B4D"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rsidR="00875B4D" w:rsidRPr="00EB435D" w:rsidRDefault="00875B4D" w:rsidP="00EB435D">
    <w:pPr>
      <w:pStyle w:val="Sidehoved"/>
      <w:tabs>
        <w:tab w:val="clear" w:pos="8640"/>
        <w:tab w:val="right" w:pos="91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BE3"/>
    <w:multiLevelType w:val="hybridMultilevel"/>
    <w:tmpl w:val="2090B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39A0B1E"/>
    <w:multiLevelType w:val="hybridMultilevel"/>
    <w:tmpl w:val="958ED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8795562"/>
    <w:multiLevelType w:val="hybridMultilevel"/>
    <w:tmpl w:val="A9DE5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4D75C3D"/>
    <w:multiLevelType w:val="hybridMultilevel"/>
    <w:tmpl w:val="7FD6B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32F36F7"/>
    <w:multiLevelType w:val="hybridMultilevel"/>
    <w:tmpl w:val="5EECF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33F16F0"/>
    <w:multiLevelType w:val="hybridMultilevel"/>
    <w:tmpl w:val="6F9AF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75C533C"/>
    <w:multiLevelType w:val="hybridMultilevel"/>
    <w:tmpl w:val="EED04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76D651D"/>
    <w:multiLevelType w:val="hybridMultilevel"/>
    <w:tmpl w:val="96C0DD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15F6CA4"/>
    <w:multiLevelType w:val="hybridMultilevel"/>
    <w:tmpl w:val="20E42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8027F7F"/>
    <w:multiLevelType w:val="hybridMultilevel"/>
    <w:tmpl w:val="1236F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91D7615"/>
    <w:multiLevelType w:val="hybridMultilevel"/>
    <w:tmpl w:val="BFBE8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EEF4A4E"/>
    <w:multiLevelType w:val="hybridMultilevel"/>
    <w:tmpl w:val="5C1C3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F4F2AFA"/>
    <w:multiLevelType w:val="hybridMultilevel"/>
    <w:tmpl w:val="DAB87D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9"/>
  </w:num>
  <w:num w:numId="5">
    <w:abstractNumId w:val="4"/>
  </w:num>
  <w:num w:numId="6">
    <w:abstractNumId w:val="10"/>
  </w:num>
  <w:num w:numId="7">
    <w:abstractNumId w:val="2"/>
  </w:num>
  <w:num w:numId="8">
    <w:abstractNumId w:val="0"/>
  </w:num>
  <w:num w:numId="9">
    <w:abstractNumId w:val="5"/>
  </w:num>
  <w:num w:numId="10">
    <w:abstractNumId w:val="6"/>
  </w:num>
  <w:num w:numId="11">
    <w:abstractNumId w:val="8"/>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da-DK" w:vendorID="666" w:dllVersion="513" w:checkStyle="1"/>
  <w:activeWritingStyle w:appName="MSWord" w:lang="da-DK" w:vendorID="22" w:dllVersion="513" w:checkStyle="1"/>
  <w:proofState w:spelling="clean" w:grammar="clean"/>
  <w:attachedTemplate r:id="rId1"/>
  <w:stylePaneFormatFilter w:val="3F01"/>
  <w:defaultTabStop w:val="720"/>
  <w:hyphenationZone w:val="425"/>
  <w:drawingGridHorizontalSpacing w:val="95"/>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OpenedFrom" w:val="AcadreAddIn"/>
  </w:docVars>
  <w:rsids>
    <w:rsidRoot w:val="00331EAD"/>
    <w:rsid w:val="000009A2"/>
    <w:rsid w:val="00002EBD"/>
    <w:rsid w:val="000116F3"/>
    <w:rsid w:val="000174CD"/>
    <w:rsid w:val="00021936"/>
    <w:rsid w:val="00021B5C"/>
    <w:rsid w:val="0002312D"/>
    <w:rsid w:val="00025219"/>
    <w:rsid w:val="00027071"/>
    <w:rsid w:val="0002793E"/>
    <w:rsid w:val="00030EFB"/>
    <w:rsid w:val="000319F0"/>
    <w:rsid w:val="000340F9"/>
    <w:rsid w:val="0003423D"/>
    <w:rsid w:val="00035F8C"/>
    <w:rsid w:val="00036B8E"/>
    <w:rsid w:val="00042010"/>
    <w:rsid w:val="0004363B"/>
    <w:rsid w:val="00046525"/>
    <w:rsid w:val="0005588C"/>
    <w:rsid w:val="0005663C"/>
    <w:rsid w:val="00060AE2"/>
    <w:rsid w:val="00062684"/>
    <w:rsid w:val="0006397D"/>
    <w:rsid w:val="0006419F"/>
    <w:rsid w:val="00067A5C"/>
    <w:rsid w:val="00072443"/>
    <w:rsid w:val="00073C85"/>
    <w:rsid w:val="000744AB"/>
    <w:rsid w:val="00074B2B"/>
    <w:rsid w:val="000800E1"/>
    <w:rsid w:val="000804C9"/>
    <w:rsid w:val="00082B8A"/>
    <w:rsid w:val="000849F4"/>
    <w:rsid w:val="00085F24"/>
    <w:rsid w:val="00086F83"/>
    <w:rsid w:val="0009165C"/>
    <w:rsid w:val="000948B5"/>
    <w:rsid w:val="00094A35"/>
    <w:rsid w:val="00095FE4"/>
    <w:rsid w:val="000A5AF6"/>
    <w:rsid w:val="000A5FA3"/>
    <w:rsid w:val="000B2A76"/>
    <w:rsid w:val="000C10EE"/>
    <w:rsid w:val="000C2C8A"/>
    <w:rsid w:val="000E0990"/>
    <w:rsid w:val="000E1D30"/>
    <w:rsid w:val="000E4802"/>
    <w:rsid w:val="000E4C02"/>
    <w:rsid w:val="000E7BF1"/>
    <w:rsid w:val="000E7FC3"/>
    <w:rsid w:val="000F1F2E"/>
    <w:rsid w:val="000F380A"/>
    <w:rsid w:val="00101214"/>
    <w:rsid w:val="00101226"/>
    <w:rsid w:val="00102C76"/>
    <w:rsid w:val="001037A7"/>
    <w:rsid w:val="00104CE5"/>
    <w:rsid w:val="00111BD7"/>
    <w:rsid w:val="00113585"/>
    <w:rsid w:val="001135FD"/>
    <w:rsid w:val="00114261"/>
    <w:rsid w:val="00115452"/>
    <w:rsid w:val="00116DF9"/>
    <w:rsid w:val="00120766"/>
    <w:rsid w:val="001211C5"/>
    <w:rsid w:val="0012194B"/>
    <w:rsid w:val="001252DA"/>
    <w:rsid w:val="0012706E"/>
    <w:rsid w:val="001328B3"/>
    <w:rsid w:val="00134378"/>
    <w:rsid w:val="00135692"/>
    <w:rsid w:val="0013569E"/>
    <w:rsid w:val="00135995"/>
    <w:rsid w:val="00136729"/>
    <w:rsid w:val="00141C42"/>
    <w:rsid w:val="00142280"/>
    <w:rsid w:val="001437E8"/>
    <w:rsid w:val="0014544E"/>
    <w:rsid w:val="00145B8D"/>
    <w:rsid w:val="00145C2F"/>
    <w:rsid w:val="00146BA0"/>
    <w:rsid w:val="001503A4"/>
    <w:rsid w:val="00153B40"/>
    <w:rsid w:val="00160A86"/>
    <w:rsid w:val="00162662"/>
    <w:rsid w:val="0016392C"/>
    <w:rsid w:val="00163CB6"/>
    <w:rsid w:val="0016438A"/>
    <w:rsid w:val="00165EA1"/>
    <w:rsid w:val="001664F8"/>
    <w:rsid w:val="00171EA7"/>
    <w:rsid w:val="001755C1"/>
    <w:rsid w:val="00183C6F"/>
    <w:rsid w:val="00186A8A"/>
    <w:rsid w:val="0019106B"/>
    <w:rsid w:val="00193046"/>
    <w:rsid w:val="00193AB6"/>
    <w:rsid w:val="001949D0"/>
    <w:rsid w:val="00194C5C"/>
    <w:rsid w:val="00196120"/>
    <w:rsid w:val="001A00B2"/>
    <w:rsid w:val="001A02E5"/>
    <w:rsid w:val="001A13EF"/>
    <w:rsid w:val="001A1436"/>
    <w:rsid w:val="001A178C"/>
    <w:rsid w:val="001A2268"/>
    <w:rsid w:val="001A53E5"/>
    <w:rsid w:val="001A6A43"/>
    <w:rsid w:val="001A6D06"/>
    <w:rsid w:val="001A7D94"/>
    <w:rsid w:val="001B1B3C"/>
    <w:rsid w:val="001B1D34"/>
    <w:rsid w:val="001B5D11"/>
    <w:rsid w:val="001C35C1"/>
    <w:rsid w:val="001C45DA"/>
    <w:rsid w:val="001C6D2B"/>
    <w:rsid w:val="001D0AE5"/>
    <w:rsid w:val="001D28FD"/>
    <w:rsid w:val="001D3AA0"/>
    <w:rsid w:val="001D4C48"/>
    <w:rsid w:val="001E06B9"/>
    <w:rsid w:val="001E122A"/>
    <w:rsid w:val="001E3BF7"/>
    <w:rsid w:val="001E3FBA"/>
    <w:rsid w:val="001E5D6D"/>
    <w:rsid w:val="001E6928"/>
    <w:rsid w:val="001E71F6"/>
    <w:rsid w:val="001F10FA"/>
    <w:rsid w:val="001F1380"/>
    <w:rsid w:val="001F1707"/>
    <w:rsid w:val="001F1E21"/>
    <w:rsid w:val="001F3B4C"/>
    <w:rsid w:val="001F5DE6"/>
    <w:rsid w:val="00206300"/>
    <w:rsid w:val="002076AE"/>
    <w:rsid w:val="00211A9A"/>
    <w:rsid w:val="00221642"/>
    <w:rsid w:val="00223C2F"/>
    <w:rsid w:val="00224D5C"/>
    <w:rsid w:val="00225798"/>
    <w:rsid w:val="00226D68"/>
    <w:rsid w:val="002276F9"/>
    <w:rsid w:val="00231D85"/>
    <w:rsid w:val="002320A3"/>
    <w:rsid w:val="00232B96"/>
    <w:rsid w:val="00247449"/>
    <w:rsid w:val="00250C64"/>
    <w:rsid w:val="00255780"/>
    <w:rsid w:val="002564E6"/>
    <w:rsid w:val="00263529"/>
    <w:rsid w:val="00265B4D"/>
    <w:rsid w:val="00266D3D"/>
    <w:rsid w:val="002719B0"/>
    <w:rsid w:val="0027368C"/>
    <w:rsid w:val="00273DEE"/>
    <w:rsid w:val="0027541E"/>
    <w:rsid w:val="00277DF1"/>
    <w:rsid w:val="002809A9"/>
    <w:rsid w:val="00280A76"/>
    <w:rsid w:val="00280DFE"/>
    <w:rsid w:val="00281895"/>
    <w:rsid w:val="002818D8"/>
    <w:rsid w:val="00282F5F"/>
    <w:rsid w:val="002843A8"/>
    <w:rsid w:val="00284CAE"/>
    <w:rsid w:val="00284DEE"/>
    <w:rsid w:val="00287B14"/>
    <w:rsid w:val="002956F2"/>
    <w:rsid w:val="0029605A"/>
    <w:rsid w:val="00297145"/>
    <w:rsid w:val="002A25B9"/>
    <w:rsid w:val="002A2D96"/>
    <w:rsid w:val="002A2DDE"/>
    <w:rsid w:val="002A4625"/>
    <w:rsid w:val="002A5946"/>
    <w:rsid w:val="002A6639"/>
    <w:rsid w:val="002A77B1"/>
    <w:rsid w:val="002B1E05"/>
    <w:rsid w:val="002B6287"/>
    <w:rsid w:val="002C3AAE"/>
    <w:rsid w:val="002C3EB5"/>
    <w:rsid w:val="002C40A2"/>
    <w:rsid w:val="002C6439"/>
    <w:rsid w:val="002D0967"/>
    <w:rsid w:val="002D2256"/>
    <w:rsid w:val="002D2D74"/>
    <w:rsid w:val="002D35A5"/>
    <w:rsid w:val="002D50C6"/>
    <w:rsid w:val="002D6965"/>
    <w:rsid w:val="002E099D"/>
    <w:rsid w:val="002E5C11"/>
    <w:rsid w:val="002E7F0A"/>
    <w:rsid w:val="002F0D37"/>
    <w:rsid w:val="002F15BC"/>
    <w:rsid w:val="002F1BFF"/>
    <w:rsid w:val="002F795F"/>
    <w:rsid w:val="00300B5B"/>
    <w:rsid w:val="003015B5"/>
    <w:rsid w:val="003039B9"/>
    <w:rsid w:val="00304E39"/>
    <w:rsid w:val="0031152C"/>
    <w:rsid w:val="003137AD"/>
    <w:rsid w:val="003145A6"/>
    <w:rsid w:val="00321F99"/>
    <w:rsid w:val="00323626"/>
    <w:rsid w:val="00326063"/>
    <w:rsid w:val="00327329"/>
    <w:rsid w:val="003279A1"/>
    <w:rsid w:val="003305E4"/>
    <w:rsid w:val="003306B2"/>
    <w:rsid w:val="00331EAD"/>
    <w:rsid w:val="00334ABB"/>
    <w:rsid w:val="00341E66"/>
    <w:rsid w:val="00343F60"/>
    <w:rsid w:val="00344B36"/>
    <w:rsid w:val="003451ED"/>
    <w:rsid w:val="00350EF2"/>
    <w:rsid w:val="0035294D"/>
    <w:rsid w:val="003556E6"/>
    <w:rsid w:val="00357A25"/>
    <w:rsid w:val="0036149E"/>
    <w:rsid w:val="00361A0A"/>
    <w:rsid w:val="00363D95"/>
    <w:rsid w:val="00367D10"/>
    <w:rsid w:val="00367FCC"/>
    <w:rsid w:val="003720E2"/>
    <w:rsid w:val="003739C2"/>
    <w:rsid w:val="003740DC"/>
    <w:rsid w:val="0037565F"/>
    <w:rsid w:val="0037618E"/>
    <w:rsid w:val="0037799A"/>
    <w:rsid w:val="00377E70"/>
    <w:rsid w:val="00377EDC"/>
    <w:rsid w:val="00382872"/>
    <w:rsid w:val="00382F1C"/>
    <w:rsid w:val="00384BFA"/>
    <w:rsid w:val="00386E32"/>
    <w:rsid w:val="00390591"/>
    <w:rsid w:val="0039135D"/>
    <w:rsid w:val="00393A21"/>
    <w:rsid w:val="003940E3"/>
    <w:rsid w:val="0039685D"/>
    <w:rsid w:val="003A004F"/>
    <w:rsid w:val="003A0AF1"/>
    <w:rsid w:val="003A2CDF"/>
    <w:rsid w:val="003A3C92"/>
    <w:rsid w:val="003A668F"/>
    <w:rsid w:val="003A7C45"/>
    <w:rsid w:val="003B0103"/>
    <w:rsid w:val="003B01E9"/>
    <w:rsid w:val="003B02F5"/>
    <w:rsid w:val="003B0C44"/>
    <w:rsid w:val="003B2162"/>
    <w:rsid w:val="003B241F"/>
    <w:rsid w:val="003B52D7"/>
    <w:rsid w:val="003B6037"/>
    <w:rsid w:val="003B6DEB"/>
    <w:rsid w:val="003C1240"/>
    <w:rsid w:val="003C4C95"/>
    <w:rsid w:val="003C5F70"/>
    <w:rsid w:val="003D0888"/>
    <w:rsid w:val="003D45BF"/>
    <w:rsid w:val="003D5ECA"/>
    <w:rsid w:val="003D628C"/>
    <w:rsid w:val="003E00FB"/>
    <w:rsid w:val="003E20E9"/>
    <w:rsid w:val="003E2C0E"/>
    <w:rsid w:val="003E3418"/>
    <w:rsid w:val="003E4C9D"/>
    <w:rsid w:val="003E4DEB"/>
    <w:rsid w:val="003E576F"/>
    <w:rsid w:val="003F1374"/>
    <w:rsid w:val="003F13CE"/>
    <w:rsid w:val="003F1660"/>
    <w:rsid w:val="003F31C9"/>
    <w:rsid w:val="003F38D8"/>
    <w:rsid w:val="003F398E"/>
    <w:rsid w:val="003F4458"/>
    <w:rsid w:val="003F7854"/>
    <w:rsid w:val="004008D0"/>
    <w:rsid w:val="00401BB6"/>
    <w:rsid w:val="004021CA"/>
    <w:rsid w:val="0040392E"/>
    <w:rsid w:val="004055DD"/>
    <w:rsid w:val="00405E30"/>
    <w:rsid w:val="00411008"/>
    <w:rsid w:val="00413754"/>
    <w:rsid w:val="00417A5E"/>
    <w:rsid w:val="004218FA"/>
    <w:rsid w:val="00422C79"/>
    <w:rsid w:val="00422E0D"/>
    <w:rsid w:val="004230F7"/>
    <w:rsid w:val="00424934"/>
    <w:rsid w:val="00425B5B"/>
    <w:rsid w:val="00427B1C"/>
    <w:rsid w:val="00435036"/>
    <w:rsid w:val="00436279"/>
    <w:rsid w:val="00436B8C"/>
    <w:rsid w:val="00442616"/>
    <w:rsid w:val="00443FA1"/>
    <w:rsid w:val="0044572F"/>
    <w:rsid w:val="00446EBB"/>
    <w:rsid w:val="00454EC8"/>
    <w:rsid w:val="00454FC6"/>
    <w:rsid w:val="004604E4"/>
    <w:rsid w:val="00460ED1"/>
    <w:rsid w:val="00463556"/>
    <w:rsid w:val="00464EB1"/>
    <w:rsid w:val="00465033"/>
    <w:rsid w:val="00467F02"/>
    <w:rsid w:val="00470DB6"/>
    <w:rsid w:val="004737A9"/>
    <w:rsid w:val="00473AA7"/>
    <w:rsid w:val="0047408C"/>
    <w:rsid w:val="00474531"/>
    <w:rsid w:val="00475077"/>
    <w:rsid w:val="00475695"/>
    <w:rsid w:val="00475BC5"/>
    <w:rsid w:val="00482E39"/>
    <w:rsid w:val="004842ED"/>
    <w:rsid w:val="0049576A"/>
    <w:rsid w:val="00496497"/>
    <w:rsid w:val="004A34C4"/>
    <w:rsid w:val="004A6446"/>
    <w:rsid w:val="004B3EBC"/>
    <w:rsid w:val="004B44C3"/>
    <w:rsid w:val="004B4EC7"/>
    <w:rsid w:val="004B53FF"/>
    <w:rsid w:val="004C6426"/>
    <w:rsid w:val="004C7381"/>
    <w:rsid w:val="004D0349"/>
    <w:rsid w:val="004D09B4"/>
    <w:rsid w:val="004D2310"/>
    <w:rsid w:val="004D3357"/>
    <w:rsid w:val="004D45A4"/>
    <w:rsid w:val="004D4851"/>
    <w:rsid w:val="004D6E34"/>
    <w:rsid w:val="004D6E4E"/>
    <w:rsid w:val="004D79D9"/>
    <w:rsid w:val="004E275D"/>
    <w:rsid w:val="004E2C7C"/>
    <w:rsid w:val="004E43BC"/>
    <w:rsid w:val="004F05FD"/>
    <w:rsid w:val="004F0AFF"/>
    <w:rsid w:val="004F48A0"/>
    <w:rsid w:val="005018F0"/>
    <w:rsid w:val="005025C5"/>
    <w:rsid w:val="00504701"/>
    <w:rsid w:val="00505138"/>
    <w:rsid w:val="00505945"/>
    <w:rsid w:val="00505DC5"/>
    <w:rsid w:val="00507AE7"/>
    <w:rsid w:val="005133A5"/>
    <w:rsid w:val="00515E9F"/>
    <w:rsid w:val="0052095B"/>
    <w:rsid w:val="005230B3"/>
    <w:rsid w:val="00523704"/>
    <w:rsid w:val="00525A20"/>
    <w:rsid w:val="005273C6"/>
    <w:rsid w:val="0052777B"/>
    <w:rsid w:val="005307B9"/>
    <w:rsid w:val="00531A1E"/>
    <w:rsid w:val="00532175"/>
    <w:rsid w:val="0053345E"/>
    <w:rsid w:val="00533791"/>
    <w:rsid w:val="005347EC"/>
    <w:rsid w:val="00537273"/>
    <w:rsid w:val="0053742F"/>
    <w:rsid w:val="0054101D"/>
    <w:rsid w:val="00542790"/>
    <w:rsid w:val="00543DB6"/>
    <w:rsid w:val="00547122"/>
    <w:rsid w:val="00547C22"/>
    <w:rsid w:val="00557E2B"/>
    <w:rsid w:val="00561609"/>
    <w:rsid w:val="005637A0"/>
    <w:rsid w:val="00565DB7"/>
    <w:rsid w:val="00567883"/>
    <w:rsid w:val="005679D9"/>
    <w:rsid w:val="00567F3E"/>
    <w:rsid w:val="00575BAB"/>
    <w:rsid w:val="00577A59"/>
    <w:rsid w:val="00577B40"/>
    <w:rsid w:val="00584E6E"/>
    <w:rsid w:val="00585D1D"/>
    <w:rsid w:val="00591A6D"/>
    <w:rsid w:val="005936F5"/>
    <w:rsid w:val="005A3DA7"/>
    <w:rsid w:val="005B0379"/>
    <w:rsid w:val="005B0A29"/>
    <w:rsid w:val="005B10D5"/>
    <w:rsid w:val="005B336D"/>
    <w:rsid w:val="005B4734"/>
    <w:rsid w:val="005B5588"/>
    <w:rsid w:val="005B5BD8"/>
    <w:rsid w:val="005B5FDE"/>
    <w:rsid w:val="005B7122"/>
    <w:rsid w:val="005C11FD"/>
    <w:rsid w:val="005C1B88"/>
    <w:rsid w:val="005C1CCA"/>
    <w:rsid w:val="005C27EC"/>
    <w:rsid w:val="005C3F74"/>
    <w:rsid w:val="005C6019"/>
    <w:rsid w:val="005C7600"/>
    <w:rsid w:val="005C7DEA"/>
    <w:rsid w:val="005D076B"/>
    <w:rsid w:val="005D2310"/>
    <w:rsid w:val="005D4AB9"/>
    <w:rsid w:val="005D4BB3"/>
    <w:rsid w:val="005E0877"/>
    <w:rsid w:val="005E12C9"/>
    <w:rsid w:val="005E26F7"/>
    <w:rsid w:val="005E3396"/>
    <w:rsid w:val="005E3E3F"/>
    <w:rsid w:val="005E5A9C"/>
    <w:rsid w:val="005F4B20"/>
    <w:rsid w:val="00600509"/>
    <w:rsid w:val="00600979"/>
    <w:rsid w:val="00605257"/>
    <w:rsid w:val="00606785"/>
    <w:rsid w:val="00611EC4"/>
    <w:rsid w:val="006128C1"/>
    <w:rsid w:val="00613B8F"/>
    <w:rsid w:val="006150DC"/>
    <w:rsid w:val="00623855"/>
    <w:rsid w:val="006257CB"/>
    <w:rsid w:val="00626C86"/>
    <w:rsid w:val="00626D38"/>
    <w:rsid w:val="00635247"/>
    <w:rsid w:val="00636A6F"/>
    <w:rsid w:val="0064042C"/>
    <w:rsid w:val="006443EC"/>
    <w:rsid w:val="0064492D"/>
    <w:rsid w:val="00646CC3"/>
    <w:rsid w:val="0065598C"/>
    <w:rsid w:val="00661276"/>
    <w:rsid w:val="006628DC"/>
    <w:rsid w:val="00665435"/>
    <w:rsid w:val="0066623A"/>
    <w:rsid w:val="00672029"/>
    <w:rsid w:val="00672526"/>
    <w:rsid w:val="006753B7"/>
    <w:rsid w:val="006825D5"/>
    <w:rsid w:val="00686FFD"/>
    <w:rsid w:val="00691261"/>
    <w:rsid w:val="006A00EF"/>
    <w:rsid w:val="006A0957"/>
    <w:rsid w:val="006A13AE"/>
    <w:rsid w:val="006A1637"/>
    <w:rsid w:val="006A17E3"/>
    <w:rsid w:val="006A1CF2"/>
    <w:rsid w:val="006A7AEF"/>
    <w:rsid w:val="006B0A0C"/>
    <w:rsid w:val="006B0F7B"/>
    <w:rsid w:val="006B2866"/>
    <w:rsid w:val="006B31CF"/>
    <w:rsid w:val="006B766E"/>
    <w:rsid w:val="006C7F0A"/>
    <w:rsid w:val="006D00EB"/>
    <w:rsid w:val="006D32B2"/>
    <w:rsid w:val="006D6377"/>
    <w:rsid w:val="006D6669"/>
    <w:rsid w:val="006D673A"/>
    <w:rsid w:val="006D6BF6"/>
    <w:rsid w:val="006E51D3"/>
    <w:rsid w:val="006E6C70"/>
    <w:rsid w:val="006F1B32"/>
    <w:rsid w:val="006F1E7B"/>
    <w:rsid w:val="006F2800"/>
    <w:rsid w:val="006F4AF2"/>
    <w:rsid w:val="006F4E03"/>
    <w:rsid w:val="006F4F03"/>
    <w:rsid w:val="0070301F"/>
    <w:rsid w:val="00705659"/>
    <w:rsid w:val="00710920"/>
    <w:rsid w:val="00711623"/>
    <w:rsid w:val="0071315B"/>
    <w:rsid w:val="007134E1"/>
    <w:rsid w:val="007175A8"/>
    <w:rsid w:val="00721888"/>
    <w:rsid w:val="007222B8"/>
    <w:rsid w:val="007237DA"/>
    <w:rsid w:val="00723D89"/>
    <w:rsid w:val="00725131"/>
    <w:rsid w:val="00725D9B"/>
    <w:rsid w:val="00727454"/>
    <w:rsid w:val="00727685"/>
    <w:rsid w:val="00730156"/>
    <w:rsid w:val="00730D9B"/>
    <w:rsid w:val="0073264A"/>
    <w:rsid w:val="0074097A"/>
    <w:rsid w:val="007424DF"/>
    <w:rsid w:val="00745A80"/>
    <w:rsid w:val="00746407"/>
    <w:rsid w:val="00753AEE"/>
    <w:rsid w:val="00754632"/>
    <w:rsid w:val="00755D69"/>
    <w:rsid w:val="00767DBD"/>
    <w:rsid w:val="00771662"/>
    <w:rsid w:val="00775941"/>
    <w:rsid w:val="00776702"/>
    <w:rsid w:val="00776DD5"/>
    <w:rsid w:val="007803DB"/>
    <w:rsid w:val="00781DC9"/>
    <w:rsid w:val="007823DC"/>
    <w:rsid w:val="0078336F"/>
    <w:rsid w:val="00786A9E"/>
    <w:rsid w:val="00786B45"/>
    <w:rsid w:val="00786E3B"/>
    <w:rsid w:val="007923CF"/>
    <w:rsid w:val="00797612"/>
    <w:rsid w:val="00797E43"/>
    <w:rsid w:val="007A2D6C"/>
    <w:rsid w:val="007A7F38"/>
    <w:rsid w:val="007B0F27"/>
    <w:rsid w:val="007B786B"/>
    <w:rsid w:val="007C03C6"/>
    <w:rsid w:val="007C287A"/>
    <w:rsid w:val="007C3AB9"/>
    <w:rsid w:val="007C55DB"/>
    <w:rsid w:val="007C7E6E"/>
    <w:rsid w:val="007D43EB"/>
    <w:rsid w:val="007E23F0"/>
    <w:rsid w:val="007E340F"/>
    <w:rsid w:val="007E3A29"/>
    <w:rsid w:val="007E3EA6"/>
    <w:rsid w:val="007E4BDF"/>
    <w:rsid w:val="007E505D"/>
    <w:rsid w:val="007E62C7"/>
    <w:rsid w:val="007E6450"/>
    <w:rsid w:val="007E7E8C"/>
    <w:rsid w:val="007F2809"/>
    <w:rsid w:val="007F33F8"/>
    <w:rsid w:val="007F3F10"/>
    <w:rsid w:val="00800712"/>
    <w:rsid w:val="00803580"/>
    <w:rsid w:val="008056B5"/>
    <w:rsid w:val="00807CE2"/>
    <w:rsid w:val="008107DF"/>
    <w:rsid w:val="00811864"/>
    <w:rsid w:val="0081217C"/>
    <w:rsid w:val="00814FF8"/>
    <w:rsid w:val="008151AF"/>
    <w:rsid w:val="00817825"/>
    <w:rsid w:val="00820170"/>
    <w:rsid w:val="00822DF1"/>
    <w:rsid w:val="00823EC5"/>
    <w:rsid w:val="00823ECB"/>
    <w:rsid w:val="0082565F"/>
    <w:rsid w:val="00826220"/>
    <w:rsid w:val="00827CEA"/>
    <w:rsid w:val="00833D74"/>
    <w:rsid w:val="008377E5"/>
    <w:rsid w:val="008409C0"/>
    <w:rsid w:val="00841077"/>
    <w:rsid w:val="0084375B"/>
    <w:rsid w:val="0084385D"/>
    <w:rsid w:val="0084651A"/>
    <w:rsid w:val="0085175E"/>
    <w:rsid w:val="008517E7"/>
    <w:rsid w:val="0085757B"/>
    <w:rsid w:val="00857D59"/>
    <w:rsid w:val="00865285"/>
    <w:rsid w:val="00865A19"/>
    <w:rsid w:val="00871039"/>
    <w:rsid w:val="00873F3D"/>
    <w:rsid w:val="008751FA"/>
    <w:rsid w:val="00875B4D"/>
    <w:rsid w:val="00875BAB"/>
    <w:rsid w:val="0087657C"/>
    <w:rsid w:val="0087763A"/>
    <w:rsid w:val="00880FF0"/>
    <w:rsid w:val="00882070"/>
    <w:rsid w:val="00886754"/>
    <w:rsid w:val="00887646"/>
    <w:rsid w:val="008924A2"/>
    <w:rsid w:val="00894ABA"/>
    <w:rsid w:val="008979B4"/>
    <w:rsid w:val="008A0AF4"/>
    <w:rsid w:val="008A4CE2"/>
    <w:rsid w:val="008A5972"/>
    <w:rsid w:val="008A7CEB"/>
    <w:rsid w:val="008B0786"/>
    <w:rsid w:val="008B1AE7"/>
    <w:rsid w:val="008B3FA7"/>
    <w:rsid w:val="008B47D7"/>
    <w:rsid w:val="008B7C8B"/>
    <w:rsid w:val="008C248D"/>
    <w:rsid w:val="008C2757"/>
    <w:rsid w:val="008C28DD"/>
    <w:rsid w:val="008C6530"/>
    <w:rsid w:val="008D2CE2"/>
    <w:rsid w:val="008D4450"/>
    <w:rsid w:val="008E080D"/>
    <w:rsid w:val="008E1C5C"/>
    <w:rsid w:val="008E2590"/>
    <w:rsid w:val="008E658D"/>
    <w:rsid w:val="008F090F"/>
    <w:rsid w:val="008F7D96"/>
    <w:rsid w:val="00901DDD"/>
    <w:rsid w:val="00903EC2"/>
    <w:rsid w:val="0092199D"/>
    <w:rsid w:val="0092426E"/>
    <w:rsid w:val="009244F2"/>
    <w:rsid w:val="00925056"/>
    <w:rsid w:val="00926A6A"/>
    <w:rsid w:val="00927351"/>
    <w:rsid w:val="00937C2B"/>
    <w:rsid w:val="00937D75"/>
    <w:rsid w:val="009416FE"/>
    <w:rsid w:val="00941DE2"/>
    <w:rsid w:val="009424C6"/>
    <w:rsid w:val="00943128"/>
    <w:rsid w:val="0094423F"/>
    <w:rsid w:val="00944280"/>
    <w:rsid w:val="00947C31"/>
    <w:rsid w:val="00950A99"/>
    <w:rsid w:val="00950D8B"/>
    <w:rsid w:val="009524B0"/>
    <w:rsid w:val="00952A6E"/>
    <w:rsid w:val="009533B1"/>
    <w:rsid w:val="00953F77"/>
    <w:rsid w:val="009550F1"/>
    <w:rsid w:val="00957163"/>
    <w:rsid w:val="00957370"/>
    <w:rsid w:val="00957459"/>
    <w:rsid w:val="00957478"/>
    <w:rsid w:val="009575AA"/>
    <w:rsid w:val="00960241"/>
    <w:rsid w:val="009625A0"/>
    <w:rsid w:val="00963FF6"/>
    <w:rsid w:val="009644A1"/>
    <w:rsid w:val="00970745"/>
    <w:rsid w:val="009754E6"/>
    <w:rsid w:val="009778D1"/>
    <w:rsid w:val="00977E48"/>
    <w:rsid w:val="0098218D"/>
    <w:rsid w:val="0098258B"/>
    <w:rsid w:val="009831FC"/>
    <w:rsid w:val="0098744A"/>
    <w:rsid w:val="00991D7E"/>
    <w:rsid w:val="00991FE1"/>
    <w:rsid w:val="00992A7B"/>
    <w:rsid w:val="0099349A"/>
    <w:rsid w:val="009935E2"/>
    <w:rsid w:val="00997195"/>
    <w:rsid w:val="009A15E8"/>
    <w:rsid w:val="009A3CC5"/>
    <w:rsid w:val="009A49F7"/>
    <w:rsid w:val="009A4A1E"/>
    <w:rsid w:val="009A4AB5"/>
    <w:rsid w:val="009A6A1E"/>
    <w:rsid w:val="009B4337"/>
    <w:rsid w:val="009B4D85"/>
    <w:rsid w:val="009B568A"/>
    <w:rsid w:val="009B7176"/>
    <w:rsid w:val="009C006D"/>
    <w:rsid w:val="009C0A43"/>
    <w:rsid w:val="009C1457"/>
    <w:rsid w:val="009C20C2"/>
    <w:rsid w:val="009C5CE1"/>
    <w:rsid w:val="009C5D9F"/>
    <w:rsid w:val="009C5E37"/>
    <w:rsid w:val="009C79FF"/>
    <w:rsid w:val="009D1B0F"/>
    <w:rsid w:val="009D1CC2"/>
    <w:rsid w:val="009D3B0C"/>
    <w:rsid w:val="009D43C6"/>
    <w:rsid w:val="009D7CD2"/>
    <w:rsid w:val="009E1E8D"/>
    <w:rsid w:val="009E2EA3"/>
    <w:rsid w:val="009E35C7"/>
    <w:rsid w:val="009E7DB4"/>
    <w:rsid w:val="009F219D"/>
    <w:rsid w:val="009F22C8"/>
    <w:rsid w:val="009F47D8"/>
    <w:rsid w:val="009F493C"/>
    <w:rsid w:val="009F4EFF"/>
    <w:rsid w:val="009F5671"/>
    <w:rsid w:val="00A00204"/>
    <w:rsid w:val="00A012DB"/>
    <w:rsid w:val="00A06691"/>
    <w:rsid w:val="00A067A3"/>
    <w:rsid w:val="00A071B6"/>
    <w:rsid w:val="00A07588"/>
    <w:rsid w:val="00A156B6"/>
    <w:rsid w:val="00A21AA5"/>
    <w:rsid w:val="00A225B4"/>
    <w:rsid w:val="00A24A17"/>
    <w:rsid w:val="00A3391C"/>
    <w:rsid w:val="00A34F98"/>
    <w:rsid w:val="00A36DAA"/>
    <w:rsid w:val="00A43949"/>
    <w:rsid w:val="00A446A4"/>
    <w:rsid w:val="00A44A51"/>
    <w:rsid w:val="00A47B64"/>
    <w:rsid w:val="00A50BE0"/>
    <w:rsid w:val="00A51E04"/>
    <w:rsid w:val="00A54385"/>
    <w:rsid w:val="00A54FD6"/>
    <w:rsid w:val="00A56B19"/>
    <w:rsid w:val="00A57A3B"/>
    <w:rsid w:val="00A6004A"/>
    <w:rsid w:val="00A60A5A"/>
    <w:rsid w:val="00A6510E"/>
    <w:rsid w:val="00A7128F"/>
    <w:rsid w:val="00A72A0D"/>
    <w:rsid w:val="00A76BF7"/>
    <w:rsid w:val="00A801A5"/>
    <w:rsid w:val="00A81414"/>
    <w:rsid w:val="00A8172D"/>
    <w:rsid w:val="00A82222"/>
    <w:rsid w:val="00A83281"/>
    <w:rsid w:val="00A84566"/>
    <w:rsid w:val="00A848F2"/>
    <w:rsid w:val="00A9487A"/>
    <w:rsid w:val="00A95EFC"/>
    <w:rsid w:val="00A968B3"/>
    <w:rsid w:val="00A96A44"/>
    <w:rsid w:val="00A97145"/>
    <w:rsid w:val="00AA05CA"/>
    <w:rsid w:val="00AA0749"/>
    <w:rsid w:val="00AA347C"/>
    <w:rsid w:val="00AB0DE4"/>
    <w:rsid w:val="00AB2CF2"/>
    <w:rsid w:val="00AB30B6"/>
    <w:rsid w:val="00AB5075"/>
    <w:rsid w:val="00AB5F05"/>
    <w:rsid w:val="00AC1FD1"/>
    <w:rsid w:val="00AC4034"/>
    <w:rsid w:val="00AC4BF3"/>
    <w:rsid w:val="00AC7E3E"/>
    <w:rsid w:val="00AD0542"/>
    <w:rsid w:val="00AD0E86"/>
    <w:rsid w:val="00AD2D3D"/>
    <w:rsid w:val="00AD7444"/>
    <w:rsid w:val="00AD7749"/>
    <w:rsid w:val="00AE2B09"/>
    <w:rsid w:val="00AE2C17"/>
    <w:rsid w:val="00AE2F8E"/>
    <w:rsid w:val="00AE368F"/>
    <w:rsid w:val="00AE3C9B"/>
    <w:rsid w:val="00AE512E"/>
    <w:rsid w:val="00AF2994"/>
    <w:rsid w:val="00AF3C5D"/>
    <w:rsid w:val="00AF4044"/>
    <w:rsid w:val="00AF6876"/>
    <w:rsid w:val="00AF6FD0"/>
    <w:rsid w:val="00B00286"/>
    <w:rsid w:val="00B00FB4"/>
    <w:rsid w:val="00B01E6A"/>
    <w:rsid w:val="00B023E0"/>
    <w:rsid w:val="00B107BB"/>
    <w:rsid w:val="00B131AD"/>
    <w:rsid w:val="00B15E1D"/>
    <w:rsid w:val="00B16E96"/>
    <w:rsid w:val="00B17487"/>
    <w:rsid w:val="00B17FEE"/>
    <w:rsid w:val="00B2673B"/>
    <w:rsid w:val="00B27A7F"/>
    <w:rsid w:val="00B33D86"/>
    <w:rsid w:val="00B402F1"/>
    <w:rsid w:val="00B40A5C"/>
    <w:rsid w:val="00B40FF7"/>
    <w:rsid w:val="00B43B16"/>
    <w:rsid w:val="00B46083"/>
    <w:rsid w:val="00B5013A"/>
    <w:rsid w:val="00B54C8A"/>
    <w:rsid w:val="00B557B6"/>
    <w:rsid w:val="00B60775"/>
    <w:rsid w:val="00B61FA4"/>
    <w:rsid w:val="00B62CFD"/>
    <w:rsid w:val="00B63283"/>
    <w:rsid w:val="00B64E8F"/>
    <w:rsid w:val="00B67DF1"/>
    <w:rsid w:val="00B72B01"/>
    <w:rsid w:val="00B72D0C"/>
    <w:rsid w:val="00B74B29"/>
    <w:rsid w:val="00B756FD"/>
    <w:rsid w:val="00B75C7B"/>
    <w:rsid w:val="00B766D4"/>
    <w:rsid w:val="00B81B80"/>
    <w:rsid w:val="00B822DE"/>
    <w:rsid w:val="00B842AA"/>
    <w:rsid w:val="00B90448"/>
    <w:rsid w:val="00B9103E"/>
    <w:rsid w:val="00B91B03"/>
    <w:rsid w:val="00B93635"/>
    <w:rsid w:val="00B93DB2"/>
    <w:rsid w:val="00BA0531"/>
    <w:rsid w:val="00BA066D"/>
    <w:rsid w:val="00BA189C"/>
    <w:rsid w:val="00BA1F88"/>
    <w:rsid w:val="00BA2BA1"/>
    <w:rsid w:val="00BA59CD"/>
    <w:rsid w:val="00BB55DF"/>
    <w:rsid w:val="00BB5EF8"/>
    <w:rsid w:val="00BC3826"/>
    <w:rsid w:val="00BC6331"/>
    <w:rsid w:val="00BC6BAA"/>
    <w:rsid w:val="00BD0138"/>
    <w:rsid w:val="00BE1FEA"/>
    <w:rsid w:val="00BE40AE"/>
    <w:rsid w:val="00BE6BFE"/>
    <w:rsid w:val="00BF10FC"/>
    <w:rsid w:val="00BF1790"/>
    <w:rsid w:val="00BF3C89"/>
    <w:rsid w:val="00BF7D64"/>
    <w:rsid w:val="00C031C5"/>
    <w:rsid w:val="00C04F50"/>
    <w:rsid w:val="00C06194"/>
    <w:rsid w:val="00C11757"/>
    <w:rsid w:val="00C136CB"/>
    <w:rsid w:val="00C25207"/>
    <w:rsid w:val="00C27F16"/>
    <w:rsid w:val="00C3066B"/>
    <w:rsid w:val="00C31BCD"/>
    <w:rsid w:val="00C31FFB"/>
    <w:rsid w:val="00C33054"/>
    <w:rsid w:val="00C367E1"/>
    <w:rsid w:val="00C406B7"/>
    <w:rsid w:val="00C41020"/>
    <w:rsid w:val="00C4788E"/>
    <w:rsid w:val="00C50438"/>
    <w:rsid w:val="00C611C0"/>
    <w:rsid w:val="00C62F05"/>
    <w:rsid w:val="00C639A3"/>
    <w:rsid w:val="00C64112"/>
    <w:rsid w:val="00C64EF7"/>
    <w:rsid w:val="00C6598D"/>
    <w:rsid w:val="00C71997"/>
    <w:rsid w:val="00C7515D"/>
    <w:rsid w:val="00C75D1A"/>
    <w:rsid w:val="00C903CB"/>
    <w:rsid w:val="00C91443"/>
    <w:rsid w:val="00C92344"/>
    <w:rsid w:val="00C92839"/>
    <w:rsid w:val="00C97097"/>
    <w:rsid w:val="00CA015A"/>
    <w:rsid w:val="00CA020F"/>
    <w:rsid w:val="00CA1065"/>
    <w:rsid w:val="00CA1528"/>
    <w:rsid w:val="00CA2D9A"/>
    <w:rsid w:val="00CA38E9"/>
    <w:rsid w:val="00CA6503"/>
    <w:rsid w:val="00CB006F"/>
    <w:rsid w:val="00CB1E8A"/>
    <w:rsid w:val="00CB530B"/>
    <w:rsid w:val="00CB6618"/>
    <w:rsid w:val="00CB75A9"/>
    <w:rsid w:val="00CB7B77"/>
    <w:rsid w:val="00CC2574"/>
    <w:rsid w:val="00CC46CF"/>
    <w:rsid w:val="00CC53AF"/>
    <w:rsid w:val="00CC6F68"/>
    <w:rsid w:val="00CD031D"/>
    <w:rsid w:val="00CD4A22"/>
    <w:rsid w:val="00CD5632"/>
    <w:rsid w:val="00CD5F40"/>
    <w:rsid w:val="00CD7287"/>
    <w:rsid w:val="00CE3426"/>
    <w:rsid w:val="00CF1EC6"/>
    <w:rsid w:val="00CF372D"/>
    <w:rsid w:val="00CF3A5E"/>
    <w:rsid w:val="00CF52D9"/>
    <w:rsid w:val="00CF7DEC"/>
    <w:rsid w:val="00D01C72"/>
    <w:rsid w:val="00D0212A"/>
    <w:rsid w:val="00D02CAE"/>
    <w:rsid w:val="00D07C65"/>
    <w:rsid w:val="00D21553"/>
    <w:rsid w:val="00D21980"/>
    <w:rsid w:val="00D2257A"/>
    <w:rsid w:val="00D2392D"/>
    <w:rsid w:val="00D24DA4"/>
    <w:rsid w:val="00D26F12"/>
    <w:rsid w:val="00D2799B"/>
    <w:rsid w:val="00D3030E"/>
    <w:rsid w:val="00D35124"/>
    <w:rsid w:val="00D46ADC"/>
    <w:rsid w:val="00D57200"/>
    <w:rsid w:val="00D637D4"/>
    <w:rsid w:val="00D653EA"/>
    <w:rsid w:val="00D668CD"/>
    <w:rsid w:val="00D7359A"/>
    <w:rsid w:val="00D83D00"/>
    <w:rsid w:val="00D86A9B"/>
    <w:rsid w:val="00D86EEC"/>
    <w:rsid w:val="00D92715"/>
    <w:rsid w:val="00D92BF6"/>
    <w:rsid w:val="00DA1A46"/>
    <w:rsid w:val="00DA1C0E"/>
    <w:rsid w:val="00DA322B"/>
    <w:rsid w:val="00DA71FF"/>
    <w:rsid w:val="00DB0763"/>
    <w:rsid w:val="00DB0E7B"/>
    <w:rsid w:val="00DB2546"/>
    <w:rsid w:val="00DB2E5D"/>
    <w:rsid w:val="00DB36E4"/>
    <w:rsid w:val="00DB406D"/>
    <w:rsid w:val="00DB4320"/>
    <w:rsid w:val="00DB4798"/>
    <w:rsid w:val="00DB5436"/>
    <w:rsid w:val="00DB5803"/>
    <w:rsid w:val="00DB692D"/>
    <w:rsid w:val="00DC0F03"/>
    <w:rsid w:val="00DC1DD0"/>
    <w:rsid w:val="00DC3836"/>
    <w:rsid w:val="00DC46C7"/>
    <w:rsid w:val="00DC750F"/>
    <w:rsid w:val="00DD1261"/>
    <w:rsid w:val="00DD3C99"/>
    <w:rsid w:val="00DD3D3A"/>
    <w:rsid w:val="00DE1CDE"/>
    <w:rsid w:val="00DE2C62"/>
    <w:rsid w:val="00DE3433"/>
    <w:rsid w:val="00DE69CE"/>
    <w:rsid w:val="00DF3964"/>
    <w:rsid w:val="00DF4CCF"/>
    <w:rsid w:val="00DF6F99"/>
    <w:rsid w:val="00DF72F2"/>
    <w:rsid w:val="00E000A4"/>
    <w:rsid w:val="00E01D60"/>
    <w:rsid w:val="00E04EE2"/>
    <w:rsid w:val="00E06550"/>
    <w:rsid w:val="00E15E95"/>
    <w:rsid w:val="00E23EB0"/>
    <w:rsid w:val="00E323E1"/>
    <w:rsid w:val="00E34C2F"/>
    <w:rsid w:val="00E37A25"/>
    <w:rsid w:val="00E45BF8"/>
    <w:rsid w:val="00E45D22"/>
    <w:rsid w:val="00E517B2"/>
    <w:rsid w:val="00E53A29"/>
    <w:rsid w:val="00E53C0E"/>
    <w:rsid w:val="00E6274C"/>
    <w:rsid w:val="00E63086"/>
    <w:rsid w:val="00E6465E"/>
    <w:rsid w:val="00E6662C"/>
    <w:rsid w:val="00E668FA"/>
    <w:rsid w:val="00E741B6"/>
    <w:rsid w:val="00E74D08"/>
    <w:rsid w:val="00E74D28"/>
    <w:rsid w:val="00E76607"/>
    <w:rsid w:val="00E8100C"/>
    <w:rsid w:val="00E81CA4"/>
    <w:rsid w:val="00E81D8D"/>
    <w:rsid w:val="00E8364A"/>
    <w:rsid w:val="00E83D3E"/>
    <w:rsid w:val="00E84A76"/>
    <w:rsid w:val="00E875DC"/>
    <w:rsid w:val="00E901C7"/>
    <w:rsid w:val="00E90C50"/>
    <w:rsid w:val="00E9312B"/>
    <w:rsid w:val="00E967D6"/>
    <w:rsid w:val="00E96B0B"/>
    <w:rsid w:val="00EA006C"/>
    <w:rsid w:val="00EA365D"/>
    <w:rsid w:val="00EA3CB4"/>
    <w:rsid w:val="00EB0953"/>
    <w:rsid w:val="00EB1C6A"/>
    <w:rsid w:val="00EB3356"/>
    <w:rsid w:val="00EB435D"/>
    <w:rsid w:val="00EB5984"/>
    <w:rsid w:val="00EB5FE1"/>
    <w:rsid w:val="00EC358E"/>
    <w:rsid w:val="00EC533F"/>
    <w:rsid w:val="00EC5E94"/>
    <w:rsid w:val="00ED0BDA"/>
    <w:rsid w:val="00ED0C02"/>
    <w:rsid w:val="00ED23D5"/>
    <w:rsid w:val="00ED2A2C"/>
    <w:rsid w:val="00ED596A"/>
    <w:rsid w:val="00ED6487"/>
    <w:rsid w:val="00EE2AC6"/>
    <w:rsid w:val="00EE7385"/>
    <w:rsid w:val="00EE7416"/>
    <w:rsid w:val="00EF0A7D"/>
    <w:rsid w:val="00EF1F53"/>
    <w:rsid w:val="00EF20BD"/>
    <w:rsid w:val="00EF22CE"/>
    <w:rsid w:val="00EF7C84"/>
    <w:rsid w:val="00F03BF1"/>
    <w:rsid w:val="00F06676"/>
    <w:rsid w:val="00F06B16"/>
    <w:rsid w:val="00F071A0"/>
    <w:rsid w:val="00F07A6D"/>
    <w:rsid w:val="00F116A3"/>
    <w:rsid w:val="00F14714"/>
    <w:rsid w:val="00F17A22"/>
    <w:rsid w:val="00F21308"/>
    <w:rsid w:val="00F23047"/>
    <w:rsid w:val="00F2727D"/>
    <w:rsid w:val="00F3162D"/>
    <w:rsid w:val="00F3308B"/>
    <w:rsid w:val="00F34B5F"/>
    <w:rsid w:val="00F4049D"/>
    <w:rsid w:val="00F4102F"/>
    <w:rsid w:val="00F43C9F"/>
    <w:rsid w:val="00F465F9"/>
    <w:rsid w:val="00F50039"/>
    <w:rsid w:val="00F5005E"/>
    <w:rsid w:val="00F51CC6"/>
    <w:rsid w:val="00F53ED4"/>
    <w:rsid w:val="00F6169B"/>
    <w:rsid w:val="00F62B39"/>
    <w:rsid w:val="00F631E5"/>
    <w:rsid w:val="00F63545"/>
    <w:rsid w:val="00F6399D"/>
    <w:rsid w:val="00F639DB"/>
    <w:rsid w:val="00F63A5F"/>
    <w:rsid w:val="00F71B58"/>
    <w:rsid w:val="00F72EA1"/>
    <w:rsid w:val="00F74658"/>
    <w:rsid w:val="00F76130"/>
    <w:rsid w:val="00F76948"/>
    <w:rsid w:val="00F772E9"/>
    <w:rsid w:val="00F77612"/>
    <w:rsid w:val="00F8223E"/>
    <w:rsid w:val="00F9118C"/>
    <w:rsid w:val="00F9143F"/>
    <w:rsid w:val="00F923CA"/>
    <w:rsid w:val="00F944DA"/>
    <w:rsid w:val="00F96FF1"/>
    <w:rsid w:val="00FA0D8C"/>
    <w:rsid w:val="00FA35BF"/>
    <w:rsid w:val="00FA41E1"/>
    <w:rsid w:val="00FA4A87"/>
    <w:rsid w:val="00FA537C"/>
    <w:rsid w:val="00FB1028"/>
    <w:rsid w:val="00FB1854"/>
    <w:rsid w:val="00FB2D94"/>
    <w:rsid w:val="00FB3C0A"/>
    <w:rsid w:val="00FC017B"/>
    <w:rsid w:val="00FC03BA"/>
    <w:rsid w:val="00FC3B6B"/>
    <w:rsid w:val="00FC5D37"/>
    <w:rsid w:val="00FD0775"/>
    <w:rsid w:val="00FD6783"/>
    <w:rsid w:val="00FE06F9"/>
    <w:rsid w:val="00FE0B44"/>
    <w:rsid w:val="00FE40B8"/>
    <w:rsid w:val="00FF3E1F"/>
    <w:rsid w:val="00FF41C1"/>
    <w:rsid w:val="00FF469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webSettings.xml><?xml version="1.0" encoding="utf-8"?>
<w:webSettings xmlns:r="http://schemas.openxmlformats.org/officeDocument/2006/relationships" xmlns:w="http://schemas.openxmlformats.org/wordprocessingml/2006/main">
  <w:divs>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438D-493A-4F84-8687-114F8941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1677</TotalTime>
  <Pages>5</Pages>
  <Words>1494</Words>
  <Characters>9174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Trine Graarup Jensen</dc:creator>
  <cp:lastModifiedBy>Maria Christina Fosnæs Thorsager</cp:lastModifiedBy>
  <cp:revision>141</cp:revision>
  <cp:lastPrinted>2013-11-28T10:25:00Z</cp:lastPrinted>
  <dcterms:created xsi:type="dcterms:W3CDTF">2013-06-14T07:02:00Z</dcterms:created>
  <dcterms:modified xsi:type="dcterms:W3CDTF">2013-11-28T13:12:00Z</dcterms:modified>
</cp:coreProperties>
</file>