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85" w:rsidRPr="00CD5632" w:rsidRDefault="00B65F60" w:rsidP="00A712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Referat</w:t>
      </w:r>
    </w:p>
    <w:p w:rsidR="00A7128F" w:rsidRPr="00CD5632" w:rsidRDefault="00A7128F" w:rsidP="00A7128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331EAD" w:rsidRPr="00CD5632" w:rsidTr="00A7128F">
        <w:trPr>
          <w:trHeight w:val="2071"/>
        </w:trPr>
        <w:tc>
          <w:tcPr>
            <w:tcW w:w="9552" w:type="dxa"/>
          </w:tcPr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Email"/>
            <w:bookmarkStart w:id="1" w:name="Adresse1"/>
            <w:bookmarkStart w:id="2" w:name="Titel1"/>
            <w:bookmarkEnd w:id="0"/>
            <w:bookmarkEnd w:id="1"/>
            <w:bookmarkEnd w:id="2"/>
          </w:p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Møde: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>FU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Tid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  <w:t>Torsdag den 20/6 2013 kl. 16.30-18.30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Sted: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  <w:t>Mødelokale D, Regionshuset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7128F" w:rsidRPr="00CD5632" w:rsidRDefault="00A7128F" w:rsidP="00A7128F">
            <w:pPr>
              <w:ind w:left="1440" w:hanging="1440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Deltagere: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>Bente Graversen, Leif Serup, Jesper Hosbond Jensen, Carsten Kaalbye, Benjamin Holst, Maria Thorsager (ref.)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Afbud: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  <w:t>Jesper Hosbond Jensen</w:t>
            </w:r>
            <w:r w:rsidR="00E723EC">
              <w:rPr>
                <w:rFonts w:ascii="Times New Roman" w:hAnsi="Times New Roman"/>
                <w:sz w:val="22"/>
                <w:szCs w:val="22"/>
              </w:rPr>
              <w:t>, Benjamin Holst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Sagsnr.: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>2013-</w:t>
            </w:r>
            <w:proofErr w:type="gramStart"/>
            <w:r w:rsidRPr="00CD5632">
              <w:rPr>
                <w:rFonts w:ascii="Times New Roman" w:hAnsi="Times New Roman"/>
                <w:sz w:val="22"/>
                <w:szCs w:val="22"/>
              </w:rPr>
              <w:t>24536</w:t>
            </w:r>
            <w:proofErr w:type="gramEnd"/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6510E" w:rsidRPr="00CD5632" w:rsidRDefault="00A6510E" w:rsidP="00A712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128F" w:rsidRPr="00CD5632" w:rsidRDefault="00A7128F" w:rsidP="002C643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4001"/>
        <w:gridCol w:w="5125"/>
      </w:tblGrid>
      <w:tr w:rsidR="00B43B16" w:rsidRPr="00CD5632" w:rsidTr="001E16D3">
        <w:tc>
          <w:tcPr>
            <w:tcW w:w="502" w:type="dxa"/>
          </w:tcPr>
          <w:p w:rsidR="00B43B16" w:rsidRPr="00CD5632" w:rsidRDefault="00D21980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01" w:type="dxa"/>
          </w:tcPr>
          <w:p w:rsidR="00B43B16" w:rsidRDefault="00B43B16" w:rsidP="00337A1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Orientering</w:t>
            </w:r>
          </w:p>
          <w:p w:rsidR="00B80E2F" w:rsidRPr="00CD5632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Ældrechef Kristian Cronwald udpeget som kommunal repræsentant til ”Arbejdsgruppe om det </w:t>
            </w:r>
            <w:proofErr w:type="gramStart"/>
            <w:r w:rsidRPr="00CD5632">
              <w:rPr>
                <w:rFonts w:ascii="Times New Roman" w:hAnsi="Times New Roman"/>
                <w:sz w:val="22"/>
                <w:szCs w:val="22"/>
              </w:rPr>
              <w:t>intern</w:t>
            </w:r>
            <w:proofErr w:type="gramEnd"/>
            <w:r w:rsidRPr="00CD5632">
              <w:rPr>
                <w:rFonts w:ascii="Times New Roman" w:hAnsi="Times New Roman"/>
                <w:sz w:val="22"/>
                <w:szCs w:val="22"/>
              </w:rPr>
              <w:t xml:space="preserve"> medicinske område”. </w:t>
            </w:r>
          </w:p>
          <w:p w:rsidR="00B80E2F" w:rsidRPr="00CD5632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80E2F" w:rsidRPr="00B80E2F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Implementering af Det Fælles Medicinkort (Orienteringsmøde i Region Nordjylland)</w:t>
            </w:r>
          </w:p>
        </w:tc>
        <w:tc>
          <w:tcPr>
            <w:tcW w:w="5125" w:type="dxa"/>
          </w:tcPr>
          <w:p w:rsidR="001E16D3" w:rsidRDefault="001E16D3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P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E16D3">
              <w:rPr>
                <w:rFonts w:ascii="Times New Roman" w:hAnsi="Times New Roman"/>
                <w:i/>
                <w:sz w:val="22"/>
                <w:szCs w:val="22"/>
              </w:rPr>
              <w:t xml:space="preserve">På baggrund af beslutning via mailrunde er Kristian Cronwald udpeget. </w:t>
            </w:r>
          </w:p>
          <w:p w:rsidR="001E16D3" w:rsidRDefault="001E16D3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70794" w:rsidRPr="00B80E2F" w:rsidRDefault="00770794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Det fælles medicinkort tages i brug i starten af 2014. Orienteringsmøde for kommunerne herom afholdt d. 18. juni 2013 i Region Nordjylland. </w:t>
            </w:r>
          </w:p>
          <w:p w:rsidR="00770794" w:rsidRPr="00E723EC" w:rsidRDefault="00770794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Der var på forhånd enkelte kommuner, som ikke var tilmeldt. De er efterfølgende blevet gjort opmærksomme på arrangementet. </w:t>
            </w:r>
          </w:p>
        </w:tc>
      </w:tr>
      <w:tr w:rsidR="00025219" w:rsidRPr="00CD5632" w:rsidTr="001E16D3">
        <w:tc>
          <w:tcPr>
            <w:tcW w:w="502" w:type="dxa"/>
          </w:tcPr>
          <w:p w:rsidR="00025219" w:rsidRPr="00CD5632" w:rsidRDefault="00D21980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01" w:type="dxa"/>
          </w:tcPr>
          <w:p w:rsidR="000174CD" w:rsidRDefault="00960241" w:rsidP="009971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Status på sekretariatets o</w:t>
            </w:r>
            <w:r w:rsidR="006A1637"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pstart </w:t>
            </w:r>
          </w:p>
          <w:p w:rsidR="00B80E2F" w:rsidRDefault="00B80E2F" w:rsidP="00B80E2F">
            <w:pPr>
              <w:rPr>
                <w:rFonts w:ascii="Times New Roman" w:hAnsi="Times New Roman"/>
                <w:sz w:val="22"/>
                <w:szCs w:val="22"/>
              </w:rPr>
            </w:pPr>
            <w:r w:rsidRPr="008517E7">
              <w:rPr>
                <w:rFonts w:ascii="Times New Roman" w:hAnsi="Times New Roman"/>
                <w:sz w:val="22"/>
                <w:szCs w:val="22"/>
              </w:rPr>
              <w:t>Maria giver en kort status.</w:t>
            </w:r>
          </w:p>
          <w:p w:rsidR="00B80E2F" w:rsidRPr="0064492D" w:rsidRDefault="00B80E2F" w:rsidP="009971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1E16D3" w:rsidRDefault="001E16D3" w:rsidP="00CD563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723EC" w:rsidRDefault="00770794" w:rsidP="00337A1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Maria orienterede kort om opstarten. Muligheden for hjemmeside samt logo til sekretariatet </w:t>
            </w:r>
            <w:r w:rsidR="007026F6"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blev drøftet. </w:t>
            </w:r>
          </w:p>
          <w:p w:rsidR="00770794" w:rsidRPr="00E723EC" w:rsidRDefault="007026F6" w:rsidP="00337A1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80E2F">
              <w:rPr>
                <w:rFonts w:ascii="Times New Roman" w:hAnsi="Times New Roman"/>
                <w:i/>
                <w:sz w:val="22"/>
                <w:szCs w:val="22"/>
              </w:rPr>
              <w:t>Det blev aftalt</w:t>
            </w:r>
            <w:r w:rsidR="00770794" w:rsidRPr="00B80E2F">
              <w:rPr>
                <w:rFonts w:ascii="Times New Roman" w:hAnsi="Times New Roman"/>
                <w:i/>
                <w:sz w:val="22"/>
                <w:szCs w:val="22"/>
              </w:rPr>
              <w:t>, at Mari</w:t>
            </w:r>
            <w:r w:rsidR="001F4831" w:rsidRPr="00B80E2F">
              <w:rPr>
                <w:rFonts w:ascii="Times New Roman" w:hAnsi="Times New Roman"/>
                <w:i/>
                <w:sz w:val="22"/>
                <w:szCs w:val="22"/>
              </w:rPr>
              <w:t>a (efter drøftelse med</w:t>
            </w:r>
            <w:r w:rsidR="00770794"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 rammeaftalesekretariatet) laver udkast til </w:t>
            </w:r>
            <w:r w:rsidR="002A2000">
              <w:rPr>
                <w:rFonts w:ascii="Times New Roman" w:hAnsi="Times New Roman"/>
                <w:i/>
                <w:sz w:val="22"/>
                <w:szCs w:val="22"/>
              </w:rPr>
              <w:t>”design</w:t>
            </w:r>
            <w:r w:rsidR="00770794" w:rsidRPr="00B80E2F">
              <w:rPr>
                <w:rFonts w:ascii="Times New Roman" w:hAnsi="Times New Roman"/>
                <w:i/>
                <w:sz w:val="22"/>
                <w:szCs w:val="22"/>
              </w:rPr>
              <w:t>model</w:t>
            </w:r>
            <w:r w:rsidR="002A2000">
              <w:rPr>
                <w:rFonts w:ascii="Times New Roman" w:hAnsi="Times New Roman"/>
                <w:i/>
                <w:sz w:val="22"/>
                <w:szCs w:val="22"/>
              </w:rPr>
              <w:t>”</w:t>
            </w:r>
            <w:r w:rsidR="00770794" w:rsidRPr="00B80E2F">
              <w:rPr>
                <w:rFonts w:ascii="Times New Roman" w:hAnsi="Times New Roman"/>
                <w:i/>
                <w:sz w:val="22"/>
                <w:szCs w:val="22"/>
              </w:rPr>
              <w:t xml:space="preserve">, som præsenteres på næste FU møde. </w:t>
            </w:r>
          </w:p>
        </w:tc>
      </w:tr>
      <w:tr w:rsidR="00D01C72" w:rsidRPr="00CD5632" w:rsidTr="001E16D3">
        <w:tc>
          <w:tcPr>
            <w:tcW w:w="502" w:type="dxa"/>
          </w:tcPr>
          <w:p w:rsidR="00D01C72" w:rsidRPr="008517E7" w:rsidRDefault="00C62F05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17E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001" w:type="dxa"/>
          </w:tcPr>
          <w:p w:rsidR="00D01C72" w:rsidRDefault="00C62F05" w:rsidP="00337A1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517E7"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="00D01C72" w:rsidRPr="008517E7">
              <w:rPr>
                <w:rFonts w:ascii="Times New Roman" w:hAnsi="Times New Roman"/>
                <w:b/>
                <w:sz w:val="22"/>
                <w:szCs w:val="22"/>
              </w:rPr>
              <w:t>dkast til kommissorium</w:t>
            </w:r>
            <w:r w:rsidRPr="008517E7">
              <w:rPr>
                <w:rFonts w:ascii="Times New Roman" w:hAnsi="Times New Roman"/>
                <w:b/>
                <w:sz w:val="22"/>
                <w:szCs w:val="22"/>
              </w:rPr>
              <w:t xml:space="preserve"> for FU</w:t>
            </w:r>
          </w:p>
          <w:p w:rsidR="00B80E2F" w:rsidRPr="008517E7" w:rsidRDefault="00B80E2F" w:rsidP="00337A1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Der orienteres om status vedr. udarbejdelse af kommissorium for FU. Omdeling af udkast hertil.</w:t>
            </w:r>
          </w:p>
        </w:tc>
        <w:tc>
          <w:tcPr>
            <w:tcW w:w="5125" w:type="dxa"/>
          </w:tcPr>
          <w:p w:rsidR="00D01C72" w:rsidRDefault="00D01C72" w:rsidP="00CD563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22D4" w:rsidRDefault="00F03E0B" w:rsidP="00337A1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37A12">
              <w:rPr>
                <w:rFonts w:ascii="Times New Roman" w:hAnsi="Times New Roman"/>
                <w:i/>
                <w:sz w:val="22"/>
                <w:szCs w:val="22"/>
              </w:rPr>
              <w:t xml:space="preserve">Der blev omdelt </w:t>
            </w:r>
            <w:r w:rsidR="00337A12" w:rsidRPr="00337A12">
              <w:rPr>
                <w:rFonts w:ascii="Times New Roman" w:hAnsi="Times New Roman"/>
                <w:i/>
                <w:sz w:val="22"/>
                <w:szCs w:val="22"/>
              </w:rPr>
              <w:t xml:space="preserve">udkast til kommissorium for FU, forretningsorden samt arbejdsbeskrivelse for sekretariatet. De er efterfølgende fremsendt elektronisk. </w:t>
            </w:r>
          </w:p>
          <w:p w:rsidR="00E723EC" w:rsidRDefault="00337A12" w:rsidP="00C722D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37A12">
              <w:rPr>
                <w:rFonts w:ascii="Times New Roman" w:hAnsi="Times New Roman"/>
                <w:i/>
                <w:sz w:val="22"/>
                <w:szCs w:val="22"/>
              </w:rPr>
              <w:t>FU kommenterer og kvalificere</w:t>
            </w:r>
            <w:r w:rsidR="00C722D4">
              <w:rPr>
                <w:rFonts w:ascii="Times New Roman" w:hAnsi="Times New Roman"/>
                <w:i/>
                <w:sz w:val="22"/>
                <w:szCs w:val="22"/>
              </w:rPr>
              <w:t>r</w:t>
            </w:r>
            <w:r w:rsidRPr="00337A12">
              <w:rPr>
                <w:rFonts w:ascii="Times New Roman" w:hAnsi="Times New Roman"/>
                <w:i/>
                <w:sz w:val="22"/>
                <w:szCs w:val="22"/>
              </w:rPr>
              <w:t xml:space="preserve"> direkte i de elektroniske dokumenter og fremsender til Maria snarest muligt. Maria samler kommentarer og retter i dokumenterne, således de kan sendes til FU endnu en gang inden næste møde, hvor punktet igen sættes på dagsordenen. </w:t>
            </w:r>
          </w:p>
          <w:p w:rsidR="00FC2E17" w:rsidRDefault="00FC2E17" w:rsidP="00C722D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FC2E17" w:rsidRDefault="00FC2E17" w:rsidP="00C722D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Derudover blev det aftalt, at Benjamin og Maria snarest muligt fremsender udkast til ”struktur-notat” vedrørende den fremtidige organisering på sundhedsområdet. </w:t>
            </w:r>
          </w:p>
          <w:p w:rsidR="00FC2E17" w:rsidRPr="00C722D4" w:rsidRDefault="00FC2E17" w:rsidP="00C722D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Notatet skal være klart til drøftelse på næste FU møde.</w:t>
            </w:r>
          </w:p>
        </w:tc>
      </w:tr>
      <w:tr w:rsidR="00960241" w:rsidRPr="00CD5632" w:rsidTr="001E16D3">
        <w:tc>
          <w:tcPr>
            <w:tcW w:w="502" w:type="dxa"/>
          </w:tcPr>
          <w:p w:rsidR="00960241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960241" w:rsidRDefault="00D21980" w:rsidP="009602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Status </w:t>
            </w:r>
            <w:r w:rsidR="00960241" w:rsidRPr="00CD5632">
              <w:rPr>
                <w:rFonts w:ascii="Times New Roman" w:hAnsi="Times New Roman"/>
                <w:b/>
                <w:sz w:val="22"/>
                <w:szCs w:val="22"/>
              </w:rPr>
              <w:t>Fysiote</w:t>
            </w:r>
            <w:r w:rsidR="008517E7">
              <w:rPr>
                <w:rFonts w:ascii="Times New Roman" w:hAnsi="Times New Roman"/>
                <w:b/>
                <w:sz w:val="22"/>
                <w:szCs w:val="22"/>
              </w:rPr>
              <w:t>rapi</w:t>
            </w:r>
          </w:p>
          <w:p w:rsidR="00B80E2F" w:rsidRPr="00CD5632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Status vedr. overdragelse af Vederlagsfri Fysioterapi til Det Fælleskommunale Sund</w:t>
            </w:r>
            <w:bookmarkStart w:id="3" w:name="_GoBack"/>
            <w:bookmarkEnd w:id="3"/>
            <w:r w:rsidRPr="00CD5632">
              <w:rPr>
                <w:rFonts w:ascii="Times New Roman" w:hAnsi="Times New Roman"/>
                <w:sz w:val="22"/>
                <w:szCs w:val="22"/>
              </w:rPr>
              <w:t>hedssekretariat</w:t>
            </w:r>
          </w:p>
          <w:p w:rsidR="00B80E2F" w:rsidRPr="00CD5632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80E2F" w:rsidRPr="001E16D3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5" w:type="dxa"/>
          </w:tcPr>
          <w:p w:rsidR="00A10F07" w:rsidRDefault="00A10F07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50BE0" w:rsidRPr="00337A12" w:rsidRDefault="00337A12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37A12">
              <w:rPr>
                <w:rFonts w:ascii="Times New Roman" w:hAnsi="Times New Roman"/>
                <w:i/>
                <w:sz w:val="22"/>
                <w:szCs w:val="22"/>
              </w:rPr>
              <w:t xml:space="preserve">Ansvaret for den vederlagsfri fysioterapi er overgået til Det Fælleskommunale Sundhedssekretariat pr. 11. juni 2013. </w:t>
            </w:r>
          </w:p>
          <w:p w:rsidR="00337A12" w:rsidRDefault="00337A12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37A12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Der er afholdt møde i Samarbejdsudvalg for Fysioterapi d. 11. juni 2013.</w:t>
            </w:r>
            <w:r w:rsidR="00FC2E17">
              <w:rPr>
                <w:rFonts w:ascii="Times New Roman" w:hAnsi="Times New Roman"/>
                <w:i/>
                <w:sz w:val="22"/>
                <w:szCs w:val="22"/>
              </w:rPr>
              <w:t xml:space="preserve"> Her blev årets kontrolstatistikker behandlet.</w:t>
            </w:r>
          </w:p>
          <w:p w:rsidR="00337A12" w:rsidRPr="00FC2E17" w:rsidRDefault="00337A12" w:rsidP="00A10F0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Der vil løbende blive orienteret om relevante sager indenfor fysioterapiområdet</w:t>
            </w:r>
            <w:r w:rsidR="00A10F07">
              <w:rPr>
                <w:rFonts w:ascii="Times New Roman" w:hAnsi="Times New Roman"/>
                <w:i/>
                <w:sz w:val="22"/>
                <w:szCs w:val="22"/>
              </w:rPr>
              <w:t xml:space="preserve"> på FU møderne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</w:p>
        </w:tc>
      </w:tr>
      <w:tr w:rsidR="0087657C" w:rsidRPr="00CD5632" w:rsidTr="001E16D3">
        <w:tc>
          <w:tcPr>
            <w:tcW w:w="502" w:type="dxa"/>
          </w:tcPr>
          <w:p w:rsidR="0087657C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87657C" w:rsidRDefault="0087657C" w:rsidP="00960241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Opfølgning på </w:t>
            </w:r>
            <w:r w:rsidRPr="00CD5632">
              <w:rPr>
                <w:rFonts w:ascii="Times New Roman" w:hAnsi="Times New Roman"/>
                <w:b/>
                <w:i/>
                <w:sz w:val="22"/>
                <w:szCs w:val="22"/>
              </w:rPr>
              <w:t>”Oplæg til Samarbejds- og opfølgningsmodel på sundhedsudspillet”</w:t>
            </w:r>
          </w:p>
          <w:p w:rsidR="00B80E2F" w:rsidRDefault="00B80E2F" w:rsidP="00A10F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KL’s papir omkring opfølgning på sundhedsudspillet indgår i materialet til KKR mødet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og der er behov for at drøfte det videre arbejde.</w:t>
            </w:r>
          </w:p>
          <w:p w:rsidR="00A10F07" w:rsidRPr="00CD5632" w:rsidRDefault="00A10F07" w:rsidP="00A10F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80E2F" w:rsidRDefault="00B80E2F" w:rsidP="00337A12">
            <w:pPr>
              <w:jc w:val="both"/>
              <w:rPr>
                <w:rFonts w:ascii="Times New Roman" w:hAnsi="Times New Roman"/>
                <w:sz w:val="22"/>
                <w:szCs w:val="22"/>
                <w:lang w:eastAsia="da-DK"/>
              </w:rPr>
            </w:pPr>
            <w:r w:rsidRPr="00CD5632">
              <w:rPr>
                <w:rFonts w:ascii="Times New Roman" w:hAnsi="Times New Roman"/>
                <w:sz w:val="22"/>
                <w:szCs w:val="22"/>
                <w:lang w:eastAsia="da-DK"/>
              </w:rPr>
              <w:t>Opgaven med at udforme et konkret forslag til etablering af en politisk sparringsgruppe overdrages til FU på sundhedsområdet. Når der foreligger et konkret forslag, behandles det i KDK og præsenteres efterfølgende for Borgmesterkredsen og KKR Nordjylland.</w:t>
            </w:r>
          </w:p>
          <w:p w:rsidR="00FC2E17" w:rsidRPr="00CD5632" w:rsidRDefault="00FC2E17" w:rsidP="00337A1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A10F07" w:rsidRDefault="00A10F0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10F07" w:rsidRDefault="00A10F0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10F07" w:rsidRDefault="00A10F0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B53FF" w:rsidRDefault="00946CE5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C2E17">
              <w:rPr>
                <w:rFonts w:ascii="Times New Roman" w:hAnsi="Times New Roman"/>
                <w:i/>
                <w:sz w:val="22"/>
                <w:szCs w:val="22"/>
              </w:rPr>
              <w:t>Model præsenteres på KKR møde d. 21. juni 2013.</w:t>
            </w:r>
          </w:p>
          <w:p w:rsidR="00FC2E17" w:rsidRDefault="00FC2E1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 var på mødet en drøftelse af modellen. </w:t>
            </w:r>
          </w:p>
          <w:p w:rsidR="00FC2E17" w:rsidRDefault="00FC2E1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FC2E17" w:rsidRPr="00FC2E17" w:rsidRDefault="00FC2E17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FC2E17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roll</w:t>
            </w:r>
            <w:r w:rsidR="00C62F05">
              <w:rPr>
                <w:rFonts w:ascii="Times New Roman" w:hAnsi="Times New Roman"/>
                <w:sz w:val="22"/>
                <w:szCs w:val="22"/>
              </w:rPr>
              <w:t>6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D21980" w:rsidRDefault="00D21980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Indledende planlægning af Fællesmøde d. 1. november 2013 </w:t>
            </w:r>
          </w:p>
          <w:p w:rsidR="00B80E2F" w:rsidRPr="00CD5632" w:rsidRDefault="00B80E2F" w:rsidP="00B80E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Fællesmøde for Sundhedsdirektører og Sundhedschefer. </w:t>
            </w:r>
          </w:p>
          <w:p w:rsidR="00B80E2F" w:rsidRPr="00CD5632" w:rsidRDefault="00B80E2F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Rammerne for arrangementet samt forslag til konkret indhold drøftes.</w:t>
            </w:r>
          </w:p>
        </w:tc>
        <w:tc>
          <w:tcPr>
            <w:tcW w:w="5125" w:type="dxa"/>
          </w:tcPr>
          <w:p w:rsidR="00D21980" w:rsidRDefault="0005663C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C2E17" w:rsidRDefault="00FC2E17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10F07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Overordnet skal temamødet centreres om:</w:t>
            </w:r>
          </w:p>
          <w:p w:rsidR="00FC2E17" w:rsidRPr="001543ED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FC2E17" w:rsidRPr="001543ED" w:rsidRDefault="00FC2E17" w:rsidP="001543ED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</w:rPr>
            </w:pPr>
            <w:r w:rsidRPr="001543ED">
              <w:rPr>
                <w:rFonts w:ascii="Times New Roman" w:hAnsi="Times New Roman"/>
                <w:i/>
              </w:rPr>
              <w:t>Struktur</w:t>
            </w:r>
          </w:p>
          <w:p w:rsidR="00FC2E17" w:rsidRPr="001543ED" w:rsidRDefault="00FC2E17" w:rsidP="001543ED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</w:rPr>
            </w:pPr>
            <w:r w:rsidRPr="001543ED">
              <w:rPr>
                <w:rFonts w:ascii="Times New Roman" w:hAnsi="Times New Roman"/>
                <w:i/>
              </w:rPr>
              <w:t>Sundhedsaftaler</w:t>
            </w:r>
          </w:p>
          <w:p w:rsidR="00A10F07" w:rsidRDefault="00A10F0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FC2E17" w:rsidRPr="001543ED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 xml:space="preserve">Derudover var der brainstorm om </w:t>
            </w:r>
            <w:r w:rsidRPr="001543ED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mulige</w:t>
            </w: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 xml:space="preserve"> emner på </w:t>
            </w:r>
            <w:r w:rsidR="00A10F07">
              <w:rPr>
                <w:rFonts w:ascii="Times New Roman" w:hAnsi="Times New Roman"/>
                <w:i/>
                <w:sz w:val="22"/>
                <w:szCs w:val="22"/>
              </w:rPr>
              <w:t>tema</w:t>
            </w: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mødet:</w:t>
            </w:r>
          </w:p>
          <w:p w:rsidR="00FC2E17" w:rsidRPr="001543ED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 xml:space="preserve">- ”De største sundhedspolitiske udfordringer” (Som kommunerne pt. er i gang med at beskrive). Kunne disse bringes i spil og </w:t>
            </w:r>
            <w:r w:rsidR="001543ED" w:rsidRPr="001543ED">
              <w:rPr>
                <w:rFonts w:ascii="Times New Roman" w:hAnsi="Times New Roman"/>
                <w:i/>
                <w:sz w:val="22"/>
                <w:szCs w:val="22"/>
              </w:rPr>
              <w:t>bruges som afsæt til en sundhedsaftaletematisering?</w:t>
            </w:r>
          </w:p>
          <w:p w:rsidR="00FC2E17" w:rsidRPr="001543ED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 xml:space="preserve">- Fælles dataoplæg fra kommuner og region </w:t>
            </w:r>
          </w:p>
          <w:p w:rsidR="00FC2E17" w:rsidRPr="001543ED" w:rsidRDefault="00FC2E1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- Oplæg fra referencegruppen om sundhedsaftalerne (Leif)</w:t>
            </w:r>
          </w:p>
          <w:p w:rsidR="001543ED" w:rsidRP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- Sygeplejen</w:t>
            </w:r>
          </w:p>
          <w:p w:rsidR="001543ED" w:rsidRP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- Opfølgende hjemmebesøg</w:t>
            </w:r>
          </w:p>
          <w:p w:rsid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543ED">
              <w:rPr>
                <w:rFonts w:ascii="Times New Roman" w:hAnsi="Times New Roman"/>
                <w:i/>
                <w:sz w:val="22"/>
                <w:szCs w:val="22"/>
              </w:rPr>
              <w:t>- Samarbejdet med almen praksis</w:t>
            </w:r>
          </w:p>
          <w:p w:rsidR="00A10F07" w:rsidRDefault="00A10F0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Der fremkom ide om oplæg fra Sundhedsstyrelsen vedr. de kommende 80 forløbsprogrammer (Bente Müller)</w:t>
            </w:r>
          </w:p>
          <w:p w:rsidR="00A10F07" w:rsidRDefault="00A10F07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Derudover ønske om oplæg fra Jes Søgaard. </w:t>
            </w:r>
          </w:p>
          <w:p w:rsidR="00A10F07" w:rsidRDefault="00A10F07" w:rsidP="00A10F0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10F07" w:rsidRPr="001543ED" w:rsidRDefault="00A10F07" w:rsidP="00A10F0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Maria laver udkast til program for dagen. Dette drøftes på næste FU møde. </w:t>
            </w:r>
          </w:p>
          <w:p w:rsidR="001543ED" w:rsidRDefault="001543ED" w:rsidP="001543E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543ED" w:rsidRPr="00A10F07" w:rsidRDefault="001543ED" w:rsidP="00A10F0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Sundhedschefer er</w:t>
            </w:r>
            <w:r w:rsidR="00A10F07">
              <w:rPr>
                <w:rFonts w:ascii="Times New Roman" w:hAnsi="Times New Roman"/>
                <w:i/>
                <w:sz w:val="22"/>
                <w:szCs w:val="22"/>
              </w:rPr>
              <w:t xml:space="preserve"> efter mødet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indkaldt</w:t>
            </w:r>
            <w:r w:rsidR="00A10F07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og der er booket lokaler i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Nordkraft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D21980" w:rsidRDefault="00D21980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Opfølgning DAS møde 4/6 2013</w:t>
            </w:r>
          </w:p>
          <w:p w:rsidR="001E16D3" w:rsidRPr="00CD5632" w:rsidRDefault="001E16D3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Der er udsendt referat fra mødet. Opfølgning på relevante emner, der blev drøftet på mødet.</w:t>
            </w:r>
          </w:p>
        </w:tc>
        <w:tc>
          <w:tcPr>
            <w:tcW w:w="5125" w:type="dxa"/>
          </w:tcPr>
          <w:p w:rsidR="00A50BE0" w:rsidRDefault="00A50BE0" w:rsidP="007B0F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5C38" w:rsidRPr="005D5C38" w:rsidRDefault="001543ED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>Udkast til referater fra Den Administrative Styregruppe vil også fremadrettet blive sendt til godkendelse i FU</w:t>
            </w:r>
            <w:r w:rsidR="007B64BA">
              <w:rPr>
                <w:rFonts w:ascii="Times New Roman" w:hAnsi="Times New Roman"/>
                <w:i/>
                <w:sz w:val="22"/>
                <w:szCs w:val="22"/>
              </w:rPr>
              <w:t xml:space="preserve"> (ikke hos alle kommuner)</w:t>
            </w:r>
            <w:r w:rsidR="005D5C38" w:rsidRPr="005D5C38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B81B80" w:rsidRPr="00CD5632" w:rsidTr="001E16D3">
        <w:tc>
          <w:tcPr>
            <w:tcW w:w="502" w:type="dxa"/>
          </w:tcPr>
          <w:p w:rsidR="00B81B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9A4AB5" w:rsidRPr="00CD563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001" w:type="dxa"/>
          </w:tcPr>
          <w:p w:rsidR="00B81B80" w:rsidRDefault="008E2590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B81B80" w:rsidRPr="00CD5632">
              <w:rPr>
                <w:rFonts w:ascii="Times New Roman" w:hAnsi="Times New Roman"/>
                <w:b/>
                <w:sz w:val="22"/>
                <w:szCs w:val="22"/>
              </w:rPr>
              <w:t>ituation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en omkring</w:t>
            </w:r>
            <w:r w:rsidR="00B81B80"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almen praksis</w:t>
            </w: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5C38" w:rsidRDefault="005D5C38" w:rsidP="001E16D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64BA" w:rsidRDefault="007B64BA" w:rsidP="00D2198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E16D3" w:rsidRPr="00CD5632" w:rsidRDefault="001E16D3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Det anbefales jævnfør bilaget, at der tages initiativ til etableringen af et tværgående beredskabsforum for alle kommuner inden sommerferien. Muligheden herfor drøftes.</w:t>
            </w:r>
          </w:p>
        </w:tc>
        <w:tc>
          <w:tcPr>
            <w:tcW w:w="5125" w:type="dxa"/>
          </w:tcPr>
          <w:p w:rsidR="007B64BA" w:rsidRDefault="009A4A1E" w:rsidP="008E25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D5C38" w:rsidRPr="005D5C38" w:rsidRDefault="005D5C38" w:rsidP="008E259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Carste</w:t>
            </w:r>
            <w:r w:rsidR="00633DD1">
              <w:rPr>
                <w:rFonts w:ascii="Times New Roman" w:hAnsi="Times New Roman"/>
                <w:i/>
                <w:sz w:val="22"/>
                <w:szCs w:val="22"/>
              </w:rPr>
              <w:t xml:space="preserve">n </w:t>
            </w: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>deltager i</w:t>
            </w:r>
            <w:r w:rsidR="007B64BA">
              <w:rPr>
                <w:rFonts w:ascii="Times New Roman" w:hAnsi="Times New Roman"/>
                <w:i/>
                <w:sz w:val="22"/>
                <w:szCs w:val="22"/>
              </w:rPr>
              <w:t xml:space="preserve"> gruppe om</w:t>
            </w: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 xml:space="preserve"> midlertidigt beredskab. </w:t>
            </w:r>
          </w:p>
          <w:p w:rsidR="008E2590" w:rsidRPr="005D5C38" w:rsidRDefault="005D5C38" w:rsidP="008E259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 xml:space="preserve">Han vil løbende fremsende information vedrørende situationen. </w:t>
            </w:r>
          </w:p>
          <w:p w:rsidR="005D5C38" w:rsidRDefault="005D5C38" w:rsidP="008E25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>Der var drøftelse om, hvilken kreds informationerne skal tilgå. Det kan overvejes at sende til både sundhedschefer, borgerservicechefer samt evt. til kommunernes postkasse, så det sikres</w:t>
            </w:r>
            <w:r w:rsidR="007B64BA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 xml:space="preserve"> at der handles på informationen</w:t>
            </w:r>
            <w:r w:rsidR="007B64BA">
              <w:rPr>
                <w:rFonts w:ascii="Times New Roman" w:hAnsi="Times New Roman"/>
                <w:i/>
                <w:sz w:val="22"/>
                <w:szCs w:val="22"/>
              </w:rPr>
              <w:t>;</w:t>
            </w: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 xml:space="preserve"> selv i ferietiden.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D5C38" w:rsidRDefault="005D5C38" w:rsidP="008E25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5C38" w:rsidRPr="005D5C38" w:rsidRDefault="005D5C38" w:rsidP="008E259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C38">
              <w:rPr>
                <w:rFonts w:ascii="Times New Roman" w:hAnsi="Times New Roman"/>
                <w:i/>
                <w:sz w:val="22"/>
                <w:szCs w:val="22"/>
              </w:rPr>
              <w:t xml:space="preserve">Carsten følger op på, hvorvidt det er tanken, at der skal nedsættes endnu et tværgående beredskabsforum inden ferien. </w:t>
            </w:r>
          </w:p>
        </w:tc>
      </w:tr>
      <w:tr w:rsidR="008E2590" w:rsidRPr="00CD5632" w:rsidTr="001E16D3">
        <w:tc>
          <w:tcPr>
            <w:tcW w:w="502" w:type="dxa"/>
          </w:tcPr>
          <w:p w:rsidR="008E259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001" w:type="dxa"/>
          </w:tcPr>
          <w:p w:rsidR="001E16D3" w:rsidRDefault="008E2590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Udpegninger</w:t>
            </w:r>
          </w:p>
          <w:p w:rsidR="00E5122E" w:rsidRDefault="00E5122E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6D80" w:rsidRDefault="00926D80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6D80" w:rsidRDefault="00926D80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Vedr. oprett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else af midlertidigt beredskab </w:t>
            </w:r>
            <w:r w:rsidRPr="0064492D">
              <w:rPr>
                <w:rFonts w:ascii="Times New Roman" w:hAnsi="Times New Roman"/>
                <w:sz w:val="22"/>
                <w:szCs w:val="22"/>
              </w:rPr>
              <w:t>(fortsættelse af punkt 8)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Der skal i hvert KKR udpeges 2 ældrechefer, en borgercenterchef og en sundhedsdirektør til at repræsentere kommunerne i den enkelte regions planlægning af et midlertidigt beredskab. Kommunaldirektørkredsen har drøftet udpegningen (som er sendt fra KL til de 5 kommunaldirektørtovholdere). </w:t>
            </w: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Benjamin giver en status for udpegningen på mødet. </w:t>
            </w:r>
          </w:p>
          <w:p w:rsidR="001E16D3" w:rsidRDefault="001E16D3" w:rsidP="001E16D3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6D80" w:rsidRDefault="00926D80" w:rsidP="001E16D3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6D80" w:rsidRDefault="00926D80" w:rsidP="001E16D3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6D80" w:rsidRPr="00CD5632" w:rsidRDefault="00926D80" w:rsidP="001E16D3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 Arbejdsgruppe vedr. træningstilbud i forbindelse med nationale visitationsretningslinjer til sygehusbehandling.</w:t>
            </w: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Der er i kommissoriet lagt op til, at der udpeges 2 repræsentanter fra kommunerne, f.eks. 1 fra Aalborg og 1 fra mindre kommune. </w:t>
            </w:r>
          </w:p>
          <w:p w:rsidR="00926D80" w:rsidRPr="00CD5632" w:rsidRDefault="00926D80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- Projekt telemedicinsk </w:t>
            </w:r>
            <w:proofErr w:type="spellStart"/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sårvurdering</w:t>
            </w:r>
            <w:proofErr w:type="spellEnd"/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Projektet baserer sig på en Styregruppe, en Implementeringsgruppe og en Koordineringsgruppe. </w:t>
            </w:r>
          </w:p>
          <w:p w:rsidR="00337A12" w:rsidRDefault="00337A12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Der mangler at blive udpeget to repræsentanter til styregruppen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og til implementeringsgruppen (1 repræsentant fra hver kommune) mangler der repræsentant fra Thisted, Jammerbugt, Hjørring, Læsø og Rebild. </w:t>
            </w:r>
          </w:p>
          <w:p w:rsidR="001E16D3" w:rsidRPr="00CD5632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Arbejdsgruppe om basisindhold i sygeplejefaglige kompetencer i akuttilbud</w:t>
            </w:r>
          </w:p>
          <w:p w:rsidR="001E16D3" w:rsidRPr="00926D80" w:rsidRDefault="001E16D3" w:rsidP="00926D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17E7">
              <w:rPr>
                <w:rFonts w:ascii="Times New Roman" w:hAnsi="Times New Roman"/>
                <w:sz w:val="22"/>
                <w:szCs w:val="22"/>
              </w:rPr>
              <w:t xml:space="preserve">Der skal nedsættes arbejdsgruppe med deltagelse af et antal kommuner, Sundhedsstyrelsen, Danske Regioner, Dansk Sygeplejeselskab, Dansk Sygeplejeråd og Dansk Selskab for Almen medicin. </w:t>
            </w:r>
          </w:p>
        </w:tc>
        <w:tc>
          <w:tcPr>
            <w:tcW w:w="5125" w:type="dxa"/>
          </w:tcPr>
          <w:p w:rsidR="001E16D3" w:rsidRDefault="00E5122E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Der var en overordnet drøftelse vedrørende princip for udpegninger</w:t>
            </w:r>
            <w:r w:rsidR="00926D80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og det blev aftalt, at klyngestrukturen som udgangspunkt skal respekteres ift. udpegninger, men samtidig skal der være mulighed for, at enkelte kommuner vælger selv at deltage i en arbejdsgruppe, selvom der også er klyngerepræsentant med. </w:t>
            </w:r>
          </w:p>
          <w:p w:rsidR="00926D80" w:rsidRDefault="00926D80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5122E" w:rsidRDefault="00E5122E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Som udgangspunkt vil udpegninger blive sat på dagsorden til FU møder, men der kan også ske udpegninger via mailrunde ved hastesager. </w:t>
            </w:r>
          </w:p>
          <w:p w:rsidR="00926D80" w:rsidRDefault="00926D80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5122E" w:rsidRDefault="00E5122E" w:rsidP="007B0F2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Navne meldes ind til Maria, som videreformidler og holder overblik over nedsatte grupper og disses sammensætning. </w:t>
            </w:r>
          </w:p>
          <w:p w:rsidR="00E5122E" w:rsidRDefault="00E5122E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5122E" w:rsidRDefault="00E5122E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946CE5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Der er</w:t>
            </w:r>
            <w:r w:rsidR="00926D80">
              <w:rPr>
                <w:rFonts w:ascii="Times New Roman" w:hAnsi="Times New Roman"/>
                <w:i/>
                <w:sz w:val="22"/>
                <w:szCs w:val="22"/>
              </w:rPr>
              <w:t xml:space="preserve"> i KDK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nedsat g</w:t>
            </w:r>
            <w:r w:rsidR="00CC7F14">
              <w:rPr>
                <w:rFonts w:ascii="Times New Roman" w:hAnsi="Times New Roman"/>
                <w:i/>
                <w:sz w:val="22"/>
                <w:szCs w:val="22"/>
              </w:rPr>
              <w:t>ruppe. Medlemmerne er:</w:t>
            </w:r>
          </w:p>
          <w:p w:rsidR="000C5148" w:rsidRDefault="000C5148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C7F14" w:rsidRPr="000C5148" w:rsidRDefault="00CC7F14" w:rsidP="00CC7F14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0C5148">
              <w:rPr>
                <w:rFonts w:ascii="Times New Roman" w:hAnsi="Times New Roman"/>
                <w:i/>
              </w:rPr>
              <w:t>Kristian Cronwald, Aalborg</w:t>
            </w:r>
          </w:p>
          <w:p w:rsidR="00CC7F14" w:rsidRPr="000C5148" w:rsidRDefault="00CC7F14" w:rsidP="00CC7F14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0C5148">
              <w:rPr>
                <w:rFonts w:ascii="Times New Roman" w:hAnsi="Times New Roman"/>
                <w:i/>
              </w:rPr>
              <w:t>Jan Bendix, Thisted</w:t>
            </w:r>
          </w:p>
          <w:p w:rsidR="00CC7F14" w:rsidRPr="000C5148" w:rsidRDefault="00CC7F14" w:rsidP="00CC7F14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0C5148">
              <w:rPr>
                <w:rFonts w:ascii="Times New Roman" w:hAnsi="Times New Roman"/>
                <w:i/>
              </w:rPr>
              <w:t xml:space="preserve">Carsten Kaalbye, </w:t>
            </w:r>
            <w:proofErr w:type="spellStart"/>
            <w:r w:rsidRPr="000C5148">
              <w:rPr>
                <w:rFonts w:ascii="Times New Roman" w:hAnsi="Times New Roman"/>
                <w:i/>
              </w:rPr>
              <w:t>Mariagerfjord</w:t>
            </w:r>
            <w:proofErr w:type="spellEnd"/>
          </w:p>
          <w:p w:rsidR="00CC7F14" w:rsidRPr="000C5148" w:rsidRDefault="00CC7F14" w:rsidP="00CC7F14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0C5148">
              <w:rPr>
                <w:rFonts w:ascii="Times New Roman" w:hAnsi="Times New Roman"/>
                <w:i/>
              </w:rPr>
              <w:t>Hanne Dahl, Aalborg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926D80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Undervejs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Default="000C5148" w:rsidP="000C514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Udpegning undervejs (2 repræsentanter til Styregruppen). Navne meldes ind til Maria snarest muligt, som vil videreformidle.</w:t>
            </w:r>
          </w:p>
          <w:p w:rsidR="00926D80" w:rsidRDefault="00926D80" w:rsidP="000C514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Default="000C5148" w:rsidP="000C514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Alle kommuner skulle være repræsenteret i implementeringsgruppen i forhold til klyngestrukturen. 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Default="001E16D3" w:rsidP="001E16D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E16D3" w:rsidRP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6F6">
              <w:rPr>
                <w:rFonts w:ascii="Times New Roman" w:hAnsi="Times New Roman"/>
                <w:i/>
                <w:sz w:val="22"/>
                <w:szCs w:val="22"/>
              </w:rPr>
              <w:t>Det blev aftalt, at Klynge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026F6">
              <w:rPr>
                <w:rFonts w:ascii="Times New Roman" w:hAnsi="Times New Roman"/>
                <w:i/>
                <w:sz w:val="22"/>
                <w:szCs w:val="22"/>
              </w:rPr>
              <w:t>Nord tilbydes en plads i arbejdsgruppen.</w:t>
            </w:r>
            <w:r w:rsidR="000C5148">
              <w:rPr>
                <w:rFonts w:ascii="Times New Roman" w:hAnsi="Times New Roman"/>
                <w:i/>
                <w:sz w:val="22"/>
                <w:szCs w:val="22"/>
              </w:rPr>
              <w:t xml:space="preserve"> Frederikshavn Kommune har efterfølgende tilkendegivet, at de gerne vil deltage med deres udviklingssygeplejerske Tanja Marie Nørgaard. </w:t>
            </w:r>
          </w:p>
          <w:p w:rsidR="007026F6" w:rsidRPr="008517E7" w:rsidRDefault="007026F6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001" w:type="dxa"/>
          </w:tcPr>
          <w:p w:rsidR="00D21980" w:rsidRPr="00CD5632" w:rsidRDefault="00D21980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Blodprøvetagning</w:t>
            </w:r>
            <w:r w:rsidR="00EA3CB4"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af patienter i eget hjem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Der gives en status på tilbagemeldinger fra kommunerne vedrørende muligheden for at indgå i en forsøgsordning omkring blodprøvetagning af patienter i eget hjem. </w:t>
            </w:r>
          </w:p>
          <w:p w:rsidR="001E16D3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21980" w:rsidRPr="00CD5632" w:rsidRDefault="001E16D3" w:rsidP="001E16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>Der er frist d. 3. september 2013.</w:t>
            </w:r>
          </w:p>
        </w:tc>
        <w:tc>
          <w:tcPr>
            <w:tcW w:w="5125" w:type="dxa"/>
          </w:tcPr>
          <w:p w:rsidR="000C5148" w:rsidRDefault="00EA3CB4" w:rsidP="000C51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C5148" w:rsidRDefault="000C5148" w:rsidP="000C51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5148" w:rsidRPr="00926D80" w:rsidRDefault="000C5148" w:rsidP="002A200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26D80">
              <w:rPr>
                <w:rFonts w:ascii="Times New Roman" w:hAnsi="Times New Roman"/>
                <w:i/>
                <w:sz w:val="22"/>
                <w:szCs w:val="22"/>
              </w:rPr>
              <w:t xml:space="preserve">Aalborg har tilmeldt sig ordningen. </w:t>
            </w:r>
          </w:p>
          <w:p w:rsidR="00926D80" w:rsidRPr="00926D80" w:rsidRDefault="00926D80" w:rsidP="002A200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Pr="00926D80" w:rsidRDefault="000C5148" w:rsidP="002A200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926D80">
              <w:rPr>
                <w:rFonts w:ascii="Times New Roman" w:hAnsi="Times New Roman"/>
                <w:i/>
                <w:sz w:val="22"/>
                <w:szCs w:val="22"/>
              </w:rPr>
              <w:t>Mariagerfjord</w:t>
            </w:r>
            <w:proofErr w:type="spellEnd"/>
            <w:r w:rsidRPr="00926D80">
              <w:rPr>
                <w:rFonts w:ascii="Times New Roman" w:hAnsi="Times New Roman"/>
                <w:i/>
                <w:sz w:val="22"/>
                <w:szCs w:val="22"/>
              </w:rPr>
              <w:t xml:space="preserve"> er ikke med.</w:t>
            </w:r>
          </w:p>
          <w:p w:rsidR="00D21980" w:rsidRPr="00926D80" w:rsidRDefault="000C5148" w:rsidP="002A200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26D80">
              <w:rPr>
                <w:rFonts w:ascii="Times New Roman" w:hAnsi="Times New Roman"/>
                <w:i/>
                <w:sz w:val="22"/>
                <w:szCs w:val="22"/>
              </w:rPr>
              <w:t xml:space="preserve">Brønderslev er ikke med </w:t>
            </w:r>
          </w:p>
          <w:p w:rsidR="000C5148" w:rsidRPr="00CD5632" w:rsidRDefault="000C5148" w:rsidP="002A2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D80">
              <w:rPr>
                <w:rFonts w:ascii="Times New Roman" w:hAnsi="Times New Roman"/>
                <w:i/>
                <w:sz w:val="22"/>
                <w:szCs w:val="22"/>
              </w:rPr>
              <w:t>Læsø er skrevet ud af ordningen.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001" w:type="dxa"/>
          </w:tcPr>
          <w:p w:rsidR="00D21980" w:rsidRPr="00CD5632" w:rsidRDefault="002276F9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D21980" w:rsidRPr="00CD5632">
              <w:rPr>
                <w:rFonts w:ascii="Times New Roman" w:hAnsi="Times New Roman"/>
                <w:b/>
                <w:sz w:val="22"/>
                <w:szCs w:val="22"/>
              </w:rPr>
              <w:t>Respiratorproblematikken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</w:p>
          <w:p w:rsidR="00D21980" w:rsidRPr="001E16D3" w:rsidRDefault="001E16D3" w:rsidP="001E16D3">
            <w:pPr>
              <w:rPr>
                <w:rFonts w:ascii="Times New Roman" w:hAnsi="Times New Roman"/>
                <w:sz w:val="22"/>
                <w:szCs w:val="22"/>
              </w:rPr>
            </w:pPr>
            <w:r w:rsidRPr="001E16D3">
              <w:rPr>
                <w:rFonts w:ascii="Times New Roman" w:hAnsi="Times New Roman"/>
                <w:sz w:val="22"/>
                <w:szCs w:val="22"/>
              </w:rPr>
              <w:t>På baggrund af en henvendelse fra Rikke Albrechtsen, Frederikshavn, drøftes respiratorproblematikken.</w:t>
            </w:r>
          </w:p>
        </w:tc>
        <w:tc>
          <w:tcPr>
            <w:tcW w:w="5125" w:type="dxa"/>
          </w:tcPr>
          <w:p w:rsidR="000C5148" w:rsidRDefault="002A2000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A2000">
              <w:rPr>
                <w:rFonts w:ascii="Times New Roman" w:hAnsi="Times New Roman"/>
                <w:i/>
                <w:sz w:val="22"/>
                <w:szCs w:val="22"/>
              </w:rPr>
              <w:t xml:space="preserve">Bente orienterede og kunne oplyse, at sagen ligger hos KL og Finansministeriet, som skal finde en fordelingsmodel. </w:t>
            </w:r>
          </w:p>
          <w:p w:rsidR="00926D80" w:rsidRPr="002A2000" w:rsidRDefault="00926D80" w:rsidP="00CD563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Rikke Albrektsen orienteres om status (Maria). </w:t>
            </w: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001" w:type="dxa"/>
          </w:tcPr>
          <w:p w:rsidR="00D21980" w:rsidRPr="00CD5632" w:rsidRDefault="00B81B80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Fastlæggelse af mødedatoer for FU møder 2013 og 1. kvartal 2014</w:t>
            </w:r>
          </w:p>
        </w:tc>
        <w:tc>
          <w:tcPr>
            <w:tcW w:w="5125" w:type="dxa"/>
          </w:tcPr>
          <w:p w:rsidR="00926D80" w:rsidRDefault="002A2000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A1EAD">
              <w:rPr>
                <w:rFonts w:ascii="Times New Roman" w:hAnsi="Times New Roman"/>
                <w:i/>
                <w:sz w:val="22"/>
                <w:szCs w:val="22"/>
              </w:rPr>
              <w:t>Det blev foreslået, at FU fremadrettet holdes møder mandag morgen</w:t>
            </w:r>
            <w:r w:rsidR="00926D80">
              <w:rPr>
                <w:rFonts w:ascii="Times New Roman" w:hAnsi="Times New Roman"/>
                <w:i/>
                <w:sz w:val="22"/>
                <w:szCs w:val="22"/>
              </w:rPr>
              <w:t xml:space="preserve"> fra 8.30-10.30</w:t>
            </w:r>
            <w:r w:rsidRPr="00CA1EAD">
              <w:rPr>
                <w:rFonts w:ascii="Times New Roman" w:hAnsi="Times New Roman"/>
                <w:i/>
                <w:sz w:val="22"/>
                <w:szCs w:val="22"/>
              </w:rPr>
              <w:t xml:space="preserve"> med fast</w:t>
            </w:r>
            <w:r w:rsidR="00926D80">
              <w:rPr>
                <w:rFonts w:ascii="Times New Roman" w:hAnsi="Times New Roman"/>
                <w:i/>
                <w:sz w:val="22"/>
                <w:szCs w:val="22"/>
              </w:rPr>
              <w:t xml:space="preserve"> interval. </w:t>
            </w:r>
          </w:p>
          <w:p w:rsidR="00926D80" w:rsidRDefault="00926D80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 planlægges </w:t>
            </w:r>
            <w:r w:rsidR="002A2000" w:rsidRPr="00CA1EAD">
              <w:rPr>
                <w:rFonts w:ascii="Times New Roman" w:hAnsi="Times New Roman"/>
                <w:i/>
                <w:sz w:val="22"/>
                <w:szCs w:val="22"/>
              </w:rPr>
              <w:t xml:space="preserve">10 møder årligt. </w:t>
            </w:r>
          </w:p>
          <w:p w:rsidR="00926D80" w:rsidRDefault="002A2000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A1EAD">
              <w:rPr>
                <w:rFonts w:ascii="Times New Roman" w:hAnsi="Times New Roman"/>
                <w:i/>
                <w:sz w:val="22"/>
                <w:szCs w:val="22"/>
              </w:rPr>
              <w:t xml:space="preserve">Møderne vil finde sted på Boulevarden 13 (Sekretariatets mødelokale). </w:t>
            </w:r>
          </w:p>
          <w:p w:rsidR="00C62F05" w:rsidRDefault="00926D80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Næste møde </w:t>
            </w:r>
            <w:r w:rsidR="00CA1EAD" w:rsidRPr="00CA1EAD">
              <w:rPr>
                <w:rFonts w:ascii="Times New Roman" w:hAnsi="Times New Roman"/>
                <w:i/>
                <w:sz w:val="22"/>
                <w:szCs w:val="22"/>
              </w:rPr>
              <w:t>finde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r</w:t>
            </w:r>
            <w:r w:rsidR="00CA1EAD" w:rsidRPr="00CA1EAD">
              <w:rPr>
                <w:rFonts w:ascii="Times New Roman" w:hAnsi="Times New Roman"/>
                <w:i/>
                <w:sz w:val="22"/>
                <w:szCs w:val="22"/>
              </w:rPr>
              <w:t xml:space="preserve"> sted i august. </w:t>
            </w:r>
          </w:p>
          <w:p w:rsidR="00926D80" w:rsidRDefault="00926D80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33DD1" w:rsidRDefault="00633DD1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33DD1" w:rsidRDefault="00633DD1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26D80" w:rsidRDefault="00CA1EAD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Maria udsender</w:t>
            </w:r>
            <w:r w:rsidR="00633DD1">
              <w:rPr>
                <w:rFonts w:ascii="Times New Roman" w:hAnsi="Times New Roman"/>
                <w:i/>
                <w:sz w:val="22"/>
                <w:szCs w:val="22"/>
              </w:rPr>
              <w:t xml:space="preserve"> snarest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mødebooking</w:t>
            </w:r>
            <w:r w:rsidR="00633DD1">
              <w:rPr>
                <w:rFonts w:ascii="Times New Roman" w:hAnsi="Times New Roman"/>
                <w:i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for det næste halve år. </w:t>
            </w:r>
          </w:p>
          <w:p w:rsidR="00CA1EAD" w:rsidRPr="00CA1EAD" w:rsidRDefault="00CA1EAD" w:rsidP="0064492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I bedes afvise de møder, hvor I allerede nu kan </w:t>
            </w:r>
            <w:r w:rsidR="00C722D4">
              <w:rPr>
                <w:rFonts w:ascii="Times New Roman" w:hAnsi="Times New Roman"/>
                <w:i/>
                <w:sz w:val="22"/>
                <w:szCs w:val="22"/>
              </w:rPr>
              <w:t>se, at I ikke kan deltage. Ved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 eller flere afbud vil</w:t>
            </w:r>
            <w:r w:rsidR="00C722D4">
              <w:rPr>
                <w:rFonts w:ascii="Times New Roman" w:hAnsi="Times New Roman"/>
                <w:i/>
                <w:sz w:val="22"/>
                <w:szCs w:val="22"/>
              </w:rPr>
              <w:t xml:space="preserve"> møderne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blive flyttet. </w:t>
            </w:r>
          </w:p>
        </w:tc>
      </w:tr>
      <w:tr w:rsidR="00D21980" w:rsidRPr="00CD5632" w:rsidTr="001E16D3">
        <w:tc>
          <w:tcPr>
            <w:tcW w:w="502" w:type="dxa"/>
          </w:tcPr>
          <w:p w:rsidR="00D21980" w:rsidRPr="00CD5632" w:rsidRDefault="00C62F05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01" w:type="dxa"/>
          </w:tcPr>
          <w:p w:rsidR="00D21980" w:rsidRDefault="00D21980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Eventuelt</w:t>
            </w:r>
            <w:r w:rsidR="00633DD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946CE5" w:rsidRDefault="00946CE5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62F05" w:rsidRDefault="00946CE5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Opfølgning på SKU mødet d. 20. juni 2013. </w:t>
            </w:r>
          </w:p>
          <w:p w:rsidR="000C5148" w:rsidRDefault="000C5148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C5148" w:rsidRDefault="000C5148" w:rsidP="000C51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C5148" w:rsidRDefault="000C5148" w:rsidP="000C51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Udpegning af medlemmer til tværsektoriel referencegru</w:t>
            </w:r>
            <w:r w:rsidR="00633DD1">
              <w:rPr>
                <w:rFonts w:ascii="Times New Roman" w:hAnsi="Times New Roman"/>
                <w:b/>
                <w:sz w:val="22"/>
                <w:szCs w:val="22"/>
              </w:rPr>
              <w:t xml:space="preserve">ppe for Kræftrehabilitering og </w:t>
            </w:r>
            <w:proofErr w:type="spellStart"/>
            <w:r w:rsidR="00633DD1"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alliation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(jævnfør mail</w:t>
            </w:r>
            <w:r w:rsidR="00633DD1">
              <w:rPr>
                <w:rFonts w:ascii="Times New Roman" w:hAnsi="Times New Roman"/>
                <w:b/>
                <w:sz w:val="22"/>
                <w:szCs w:val="22"/>
              </w:rPr>
              <w:t xml:space="preserve"> fra Inge Kjær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</w:p>
          <w:p w:rsidR="000C5148" w:rsidRDefault="000C5148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46CE5" w:rsidRPr="00CD5632" w:rsidRDefault="00946CE5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D21980" w:rsidRDefault="00D21980" w:rsidP="00786E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6CE5" w:rsidRDefault="00946CE5" w:rsidP="00786E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6CE5" w:rsidRDefault="00946CE5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46CE5">
              <w:rPr>
                <w:rFonts w:ascii="Times New Roman" w:hAnsi="Times New Roman"/>
                <w:i/>
                <w:sz w:val="22"/>
                <w:szCs w:val="22"/>
              </w:rPr>
              <w:t xml:space="preserve">Der planlægges møde mellem Leif og regionen med henblik på at udarbejde fælles datagrundlag vedrørende det medicinske område. </w:t>
            </w:r>
          </w:p>
          <w:p w:rsidR="000C5148" w:rsidRDefault="000C5148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Default="000C5148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 skal udnævnes 1 repræsentant fra hver klynge.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Mariagerfjord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har indmeldt 1 repræsentant. </w:t>
            </w:r>
          </w:p>
          <w:p w:rsidR="00604E55" w:rsidRDefault="00604E55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Default="000C5148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Der mangle</w:t>
            </w:r>
            <w:r w:rsidR="00B22E1A">
              <w:rPr>
                <w:rFonts w:ascii="Times New Roman" w:hAnsi="Times New Roman"/>
                <w:i/>
                <w:sz w:val="22"/>
                <w:szCs w:val="22"/>
              </w:rPr>
              <w:t>r således at blive udpeget fra 3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klynger. Navne fremsendes til Maria snarest. </w:t>
            </w:r>
          </w:p>
          <w:p w:rsidR="00604E55" w:rsidRDefault="00604E55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C5148" w:rsidRPr="00946CE5" w:rsidRDefault="000C5148" w:rsidP="00786E3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Regionen er forespurgt, om muligheden for at få fremsendt kommissoriet. De oplyser,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at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pga.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aflyst møde</w:t>
            </w:r>
            <w:r w:rsidR="00604E55">
              <w:rPr>
                <w:rFonts w:ascii="Times New Roman" w:hAnsi="Times New Roman"/>
                <w:i/>
                <w:sz w:val="22"/>
                <w:szCs w:val="22"/>
              </w:rPr>
              <w:t xml:space="preserve"> i faglig følgegruppe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er et sådant endnu ikke udarbejdet. Det vil efter al sandsynlighed først ske efter sommerferien.  </w:t>
            </w:r>
          </w:p>
        </w:tc>
      </w:tr>
    </w:tbl>
    <w:p w:rsidR="00F116A3" w:rsidRDefault="00A43949" w:rsidP="00823ECB">
      <w:pPr>
        <w:rPr>
          <w:rFonts w:ascii="Times New Roman" w:hAnsi="Times New Roman"/>
          <w:sz w:val="22"/>
          <w:szCs w:val="22"/>
        </w:rPr>
      </w:pPr>
      <w:r w:rsidRPr="00CD5632">
        <w:rPr>
          <w:rFonts w:ascii="Times New Roman" w:hAnsi="Times New Roman"/>
          <w:sz w:val="22"/>
          <w:szCs w:val="22"/>
        </w:rPr>
        <w:t xml:space="preserve"> </w:t>
      </w:r>
    </w:p>
    <w:p w:rsidR="002A2000" w:rsidRPr="00CD5632" w:rsidRDefault="002A2000" w:rsidP="00823ECB">
      <w:pPr>
        <w:rPr>
          <w:rFonts w:ascii="Times New Roman" w:hAnsi="Times New Roman"/>
          <w:sz w:val="22"/>
          <w:szCs w:val="22"/>
        </w:rPr>
      </w:pPr>
    </w:p>
    <w:sectPr w:rsidR="002A2000" w:rsidRPr="00CD5632" w:rsidSect="00B822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247" w:bottom="567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17" w:rsidRDefault="00FC2E17">
      <w:r>
        <w:separator/>
      </w:r>
    </w:p>
  </w:endnote>
  <w:endnote w:type="continuationSeparator" w:id="0">
    <w:p w:rsidR="00FC2E17" w:rsidRDefault="00FC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17" w:rsidRPr="00887646" w:rsidRDefault="008E7B66" w:rsidP="00887646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Referat</w:t>
    </w:r>
    <w:r w:rsidR="00FC2E17">
      <w:rPr>
        <w:rFonts w:asciiTheme="majorHAnsi" w:hAnsiTheme="majorHAnsi"/>
      </w:rPr>
      <w:t xml:space="preserve"> FU møde d. 20. juni 2013</w:t>
    </w:r>
    <w:r w:rsidR="00FC2E17">
      <w:rPr>
        <w:rFonts w:asciiTheme="majorHAnsi" w:hAnsiTheme="majorHAnsi"/>
      </w:rPr>
      <w:ptab w:relativeTo="margin" w:alignment="right" w:leader="none"/>
    </w:r>
    <w:r w:rsidR="00FC2E17">
      <w:rPr>
        <w:rFonts w:asciiTheme="majorHAnsi" w:hAnsiTheme="majorHAnsi"/>
      </w:rPr>
      <w:t xml:space="preserve">Side </w:t>
    </w:r>
    <w:r w:rsidR="00FC2E17" w:rsidRPr="00C4468B">
      <w:fldChar w:fldCharType="begin"/>
    </w:r>
    <w:r w:rsidR="00FC2E17">
      <w:instrText xml:space="preserve"> PAGE   \* MERGEFORMAT </w:instrText>
    </w:r>
    <w:r w:rsidR="00FC2E17" w:rsidRPr="00C4468B">
      <w:fldChar w:fldCharType="separate"/>
    </w:r>
    <w:r w:rsidR="00633DD1" w:rsidRPr="00633DD1">
      <w:rPr>
        <w:rFonts w:asciiTheme="majorHAnsi" w:hAnsiTheme="majorHAnsi"/>
        <w:noProof/>
      </w:rPr>
      <w:t>5</w:t>
    </w:r>
    <w:r w:rsidR="00FC2E17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17" w:rsidRPr="00A7128F" w:rsidRDefault="008E7B66" w:rsidP="00A7128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Referat </w:t>
    </w:r>
    <w:r w:rsidR="00FC2E17">
      <w:rPr>
        <w:rFonts w:asciiTheme="majorHAnsi" w:hAnsiTheme="majorHAnsi"/>
      </w:rPr>
      <w:t>FU møde d. 20. juni 2013</w:t>
    </w:r>
    <w:r w:rsidR="00FC2E17">
      <w:rPr>
        <w:rFonts w:asciiTheme="majorHAnsi" w:hAnsiTheme="majorHAnsi"/>
      </w:rPr>
      <w:ptab w:relativeTo="margin" w:alignment="right" w:leader="none"/>
    </w:r>
    <w:r w:rsidR="00FC2E17">
      <w:rPr>
        <w:rFonts w:asciiTheme="majorHAnsi" w:hAnsiTheme="majorHAnsi"/>
      </w:rPr>
      <w:t xml:space="preserve">Side </w:t>
    </w:r>
    <w:r w:rsidR="00FC2E17" w:rsidRPr="00C4468B">
      <w:fldChar w:fldCharType="begin"/>
    </w:r>
    <w:r w:rsidR="00FC2E17">
      <w:instrText xml:space="preserve"> PAGE   \* MERGEFORMAT </w:instrText>
    </w:r>
    <w:r w:rsidR="00FC2E17" w:rsidRPr="00C4468B">
      <w:fldChar w:fldCharType="separate"/>
    </w:r>
    <w:r w:rsidR="00C374BC" w:rsidRPr="00C374BC">
      <w:rPr>
        <w:rFonts w:asciiTheme="majorHAnsi" w:hAnsiTheme="majorHAnsi"/>
        <w:noProof/>
      </w:rPr>
      <w:t>1</w:t>
    </w:r>
    <w:r w:rsidR="00FC2E17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17" w:rsidRDefault="00FC2E17">
      <w:r>
        <w:separator/>
      </w:r>
    </w:p>
  </w:footnote>
  <w:footnote w:type="continuationSeparator" w:id="0">
    <w:p w:rsidR="00FC2E17" w:rsidRDefault="00FC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17" w:rsidRDefault="00FC2E17">
    <w:pPr>
      <w:pStyle w:val="Sidehove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3.75pt;margin-top:15.85pt;width:56.3pt;height:2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" filled="f" stroked="f">
          <v:textbox style="mso-fit-shape-to-text:t" inset="0">
            <w:txbxContent>
              <w:p w:rsidR="00FC2E17" w:rsidRPr="00CC6F6B" w:rsidRDefault="00FC2E17" w:rsidP="00C611C0">
                <w:pPr>
                  <w:pStyle w:val="Sidefod"/>
                  <w:rPr>
                    <w:sz w:val="16"/>
                  </w:rPr>
                </w:pPr>
              </w:p>
            </w:txbxContent>
          </v:textbox>
          <w10:wrap type="squar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77738743"/>
      <w:placeholder>
        <w:docPart w:val="03E047EB2EAD4224ADBC3958DEE8EE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E17" w:rsidRPr="003B52D7" w:rsidRDefault="00FC2E17" w:rsidP="00A7128F">
        <w:pPr>
          <w:pStyle w:val="Sidehoved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3B52D7">
          <w:rPr>
            <w:rFonts w:asciiTheme="majorHAnsi" w:eastAsiaTheme="majorEastAsia" w:hAnsiTheme="majorHAnsi" w:cstheme="majorBidi"/>
            <w:sz w:val="22"/>
            <w:szCs w:val="22"/>
          </w:rPr>
          <w:t>Det Fælleskommunale Sundhedssekretariat</w:t>
        </w:r>
      </w:p>
    </w:sdtContent>
  </w:sdt>
  <w:p w:rsidR="00FC2E17" w:rsidRPr="00EB435D" w:rsidRDefault="00FC2E17" w:rsidP="00EB435D">
    <w:pPr>
      <w:pStyle w:val="Sidehoved"/>
      <w:tabs>
        <w:tab w:val="clear" w:pos="8640"/>
        <w:tab w:val="right" w:pos="9180"/>
      </w:tabs>
      <w:jc w:val="right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5F6"/>
    <w:multiLevelType w:val="hybridMultilevel"/>
    <w:tmpl w:val="7E5AA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28BB"/>
    <w:multiLevelType w:val="hybridMultilevel"/>
    <w:tmpl w:val="45D090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F2AFA"/>
    <w:multiLevelType w:val="hybridMultilevel"/>
    <w:tmpl w:val="DAB87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AddIn"/>
  </w:docVars>
  <w:rsids>
    <w:rsidRoot w:val="00331EAD"/>
    <w:rsid w:val="00002EBD"/>
    <w:rsid w:val="000116F3"/>
    <w:rsid w:val="000174CD"/>
    <w:rsid w:val="00021B5C"/>
    <w:rsid w:val="0002312D"/>
    <w:rsid w:val="00025219"/>
    <w:rsid w:val="00027071"/>
    <w:rsid w:val="0002793E"/>
    <w:rsid w:val="000319F0"/>
    <w:rsid w:val="0003423D"/>
    <w:rsid w:val="00035F8C"/>
    <w:rsid w:val="00042010"/>
    <w:rsid w:val="0004363B"/>
    <w:rsid w:val="00046525"/>
    <w:rsid w:val="0005663C"/>
    <w:rsid w:val="00060AE2"/>
    <w:rsid w:val="00062684"/>
    <w:rsid w:val="0006397D"/>
    <w:rsid w:val="0006419F"/>
    <w:rsid w:val="00072443"/>
    <w:rsid w:val="000744AB"/>
    <w:rsid w:val="00074B2B"/>
    <w:rsid w:val="000800E1"/>
    <w:rsid w:val="000804C9"/>
    <w:rsid w:val="00082B8A"/>
    <w:rsid w:val="000849F4"/>
    <w:rsid w:val="00085F24"/>
    <w:rsid w:val="00086F83"/>
    <w:rsid w:val="0009165C"/>
    <w:rsid w:val="00094A35"/>
    <w:rsid w:val="000A5AF6"/>
    <w:rsid w:val="000A5FA3"/>
    <w:rsid w:val="000B2A76"/>
    <w:rsid w:val="000C10EE"/>
    <w:rsid w:val="000C2C8A"/>
    <w:rsid w:val="000C5148"/>
    <w:rsid w:val="000E0990"/>
    <w:rsid w:val="000E1D30"/>
    <w:rsid w:val="000E4C02"/>
    <w:rsid w:val="000E7BF1"/>
    <w:rsid w:val="000E7FC3"/>
    <w:rsid w:val="000F1F2E"/>
    <w:rsid w:val="000F380A"/>
    <w:rsid w:val="00101226"/>
    <w:rsid w:val="00102C76"/>
    <w:rsid w:val="00104CE5"/>
    <w:rsid w:val="001135FD"/>
    <w:rsid w:val="00114261"/>
    <w:rsid w:val="00115452"/>
    <w:rsid w:val="00116DF9"/>
    <w:rsid w:val="00120766"/>
    <w:rsid w:val="001211C5"/>
    <w:rsid w:val="001252DA"/>
    <w:rsid w:val="0012706E"/>
    <w:rsid w:val="001328B3"/>
    <w:rsid w:val="00134378"/>
    <w:rsid w:val="00135692"/>
    <w:rsid w:val="0013569E"/>
    <w:rsid w:val="00135995"/>
    <w:rsid w:val="00136729"/>
    <w:rsid w:val="00141C42"/>
    <w:rsid w:val="00142280"/>
    <w:rsid w:val="001437E8"/>
    <w:rsid w:val="0014544E"/>
    <w:rsid w:val="00145B8D"/>
    <w:rsid w:val="00145C2F"/>
    <w:rsid w:val="00146BA0"/>
    <w:rsid w:val="001503A4"/>
    <w:rsid w:val="00153B40"/>
    <w:rsid w:val="001543ED"/>
    <w:rsid w:val="00160A86"/>
    <w:rsid w:val="00162662"/>
    <w:rsid w:val="0016392C"/>
    <w:rsid w:val="00163CB6"/>
    <w:rsid w:val="0016438A"/>
    <w:rsid w:val="00165EA1"/>
    <w:rsid w:val="001664F8"/>
    <w:rsid w:val="00171EA7"/>
    <w:rsid w:val="001755C1"/>
    <w:rsid w:val="00183C6F"/>
    <w:rsid w:val="00186A8A"/>
    <w:rsid w:val="0019106B"/>
    <w:rsid w:val="00193046"/>
    <w:rsid w:val="00193AB6"/>
    <w:rsid w:val="001949D0"/>
    <w:rsid w:val="00194C5C"/>
    <w:rsid w:val="00196120"/>
    <w:rsid w:val="001A00B2"/>
    <w:rsid w:val="001A02E5"/>
    <w:rsid w:val="001A13EF"/>
    <w:rsid w:val="001A178C"/>
    <w:rsid w:val="001A2268"/>
    <w:rsid w:val="001A6A43"/>
    <w:rsid w:val="001A7D94"/>
    <w:rsid w:val="001B1B3C"/>
    <w:rsid w:val="001B1D34"/>
    <w:rsid w:val="001B5D11"/>
    <w:rsid w:val="001C35C1"/>
    <w:rsid w:val="001C45DA"/>
    <w:rsid w:val="001C6D2B"/>
    <w:rsid w:val="001D0AE5"/>
    <w:rsid w:val="001D28FD"/>
    <w:rsid w:val="001D3AA0"/>
    <w:rsid w:val="001D4C48"/>
    <w:rsid w:val="001E06B9"/>
    <w:rsid w:val="001E122A"/>
    <w:rsid w:val="001E16D3"/>
    <w:rsid w:val="001E3BF7"/>
    <w:rsid w:val="001E3FBA"/>
    <w:rsid w:val="001E5D6D"/>
    <w:rsid w:val="001E6928"/>
    <w:rsid w:val="001E71F6"/>
    <w:rsid w:val="001F10FA"/>
    <w:rsid w:val="001F1380"/>
    <w:rsid w:val="001F1707"/>
    <w:rsid w:val="001F1E21"/>
    <w:rsid w:val="001F3B4C"/>
    <w:rsid w:val="001F4831"/>
    <w:rsid w:val="002076AE"/>
    <w:rsid w:val="00211A9A"/>
    <w:rsid w:val="00221642"/>
    <w:rsid w:val="00223C2F"/>
    <w:rsid w:val="00224D5C"/>
    <w:rsid w:val="00225798"/>
    <w:rsid w:val="00226D68"/>
    <w:rsid w:val="002276F9"/>
    <w:rsid w:val="00231D85"/>
    <w:rsid w:val="00232B96"/>
    <w:rsid w:val="00247449"/>
    <w:rsid w:val="00250C64"/>
    <w:rsid w:val="00255780"/>
    <w:rsid w:val="002564E6"/>
    <w:rsid w:val="00263529"/>
    <w:rsid w:val="00265B4D"/>
    <w:rsid w:val="00266D3D"/>
    <w:rsid w:val="002719B0"/>
    <w:rsid w:val="0027368C"/>
    <w:rsid w:val="00273DEE"/>
    <w:rsid w:val="0027541E"/>
    <w:rsid w:val="00277DF1"/>
    <w:rsid w:val="002809A9"/>
    <w:rsid w:val="00281895"/>
    <w:rsid w:val="002818D8"/>
    <w:rsid w:val="00282F5F"/>
    <w:rsid w:val="002843A8"/>
    <w:rsid w:val="00284CAE"/>
    <w:rsid w:val="00284DEE"/>
    <w:rsid w:val="002956F2"/>
    <w:rsid w:val="00297145"/>
    <w:rsid w:val="002A2000"/>
    <w:rsid w:val="002A25B9"/>
    <w:rsid w:val="002A2DDE"/>
    <w:rsid w:val="002A4625"/>
    <w:rsid w:val="002A5946"/>
    <w:rsid w:val="002A6639"/>
    <w:rsid w:val="002B1E05"/>
    <w:rsid w:val="002B6287"/>
    <w:rsid w:val="002C3AAE"/>
    <w:rsid w:val="002C3EB5"/>
    <w:rsid w:val="002C6439"/>
    <w:rsid w:val="002D0967"/>
    <w:rsid w:val="002D2256"/>
    <w:rsid w:val="002D50C6"/>
    <w:rsid w:val="002D6965"/>
    <w:rsid w:val="002E099D"/>
    <w:rsid w:val="002E7F0A"/>
    <w:rsid w:val="002F0D37"/>
    <w:rsid w:val="002F15BC"/>
    <w:rsid w:val="002F1755"/>
    <w:rsid w:val="002F1BFF"/>
    <w:rsid w:val="00300B5B"/>
    <w:rsid w:val="003039B9"/>
    <w:rsid w:val="00304E39"/>
    <w:rsid w:val="0031152C"/>
    <w:rsid w:val="003137AD"/>
    <w:rsid w:val="003145A6"/>
    <w:rsid w:val="00323626"/>
    <w:rsid w:val="00326063"/>
    <w:rsid w:val="00327329"/>
    <w:rsid w:val="003279A1"/>
    <w:rsid w:val="003306B2"/>
    <w:rsid w:val="00331EAD"/>
    <w:rsid w:val="00334ABB"/>
    <w:rsid w:val="00337A12"/>
    <w:rsid w:val="00341E66"/>
    <w:rsid w:val="00343F60"/>
    <w:rsid w:val="00344B36"/>
    <w:rsid w:val="003451ED"/>
    <w:rsid w:val="00350EF2"/>
    <w:rsid w:val="0035294D"/>
    <w:rsid w:val="00361A0A"/>
    <w:rsid w:val="00363D95"/>
    <w:rsid w:val="00367D10"/>
    <w:rsid w:val="00367FCC"/>
    <w:rsid w:val="003720E2"/>
    <w:rsid w:val="0037565F"/>
    <w:rsid w:val="0037618E"/>
    <w:rsid w:val="0037799A"/>
    <w:rsid w:val="00377E70"/>
    <w:rsid w:val="00377EDC"/>
    <w:rsid w:val="00382F1C"/>
    <w:rsid w:val="00384BFA"/>
    <w:rsid w:val="00386E32"/>
    <w:rsid w:val="00390591"/>
    <w:rsid w:val="0039135D"/>
    <w:rsid w:val="00393A21"/>
    <w:rsid w:val="003940E3"/>
    <w:rsid w:val="0039685D"/>
    <w:rsid w:val="003A004F"/>
    <w:rsid w:val="003A0AF1"/>
    <w:rsid w:val="003A2CDF"/>
    <w:rsid w:val="003A668F"/>
    <w:rsid w:val="003A7C45"/>
    <w:rsid w:val="003B0103"/>
    <w:rsid w:val="003B01E9"/>
    <w:rsid w:val="003B02F5"/>
    <w:rsid w:val="003B0C44"/>
    <w:rsid w:val="003B2162"/>
    <w:rsid w:val="003B52D7"/>
    <w:rsid w:val="003B6037"/>
    <w:rsid w:val="003C1240"/>
    <w:rsid w:val="003C5F70"/>
    <w:rsid w:val="003D0888"/>
    <w:rsid w:val="003D5ECA"/>
    <w:rsid w:val="003D628C"/>
    <w:rsid w:val="003E00FB"/>
    <w:rsid w:val="003E20E9"/>
    <w:rsid w:val="003E2C0E"/>
    <w:rsid w:val="003E3418"/>
    <w:rsid w:val="003E4DEB"/>
    <w:rsid w:val="003F1374"/>
    <w:rsid w:val="003F13CE"/>
    <w:rsid w:val="003F1660"/>
    <w:rsid w:val="003F31C9"/>
    <w:rsid w:val="003F38D8"/>
    <w:rsid w:val="003F398E"/>
    <w:rsid w:val="003F7854"/>
    <w:rsid w:val="00401BB6"/>
    <w:rsid w:val="004021CA"/>
    <w:rsid w:val="0040392E"/>
    <w:rsid w:val="00405E30"/>
    <w:rsid w:val="00411008"/>
    <w:rsid w:val="00417A5E"/>
    <w:rsid w:val="004218FA"/>
    <w:rsid w:val="00422C79"/>
    <w:rsid w:val="00422E0D"/>
    <w:rsid w:val="004230F7"/>
    <w:rsid w:val="00424934"/>
    <w:rsid w:val="00425B5B"/>
    <w:rsid w:val="00427B1C"/>
    <w:rsid w:val="00435036"/>
    <w:rsid w:val="00436279"/>
    <w:rsid w:val="00436B8C"/>
    <w:rsid w:val="00442616"/>
    <w:rsid w:val="00443FA1"/>
    <w:rsid w:val="00446EBB"/>
    <w:rsid w:val="00454FC6"/>
    <w:rsid w:val="004604E4"/>
    <w:rsid w:val="00460ED1"/>
    <w:rsid w:val="00464EB1"/>
    <w:rsid w:val="00465033"/>
    <w:rsid w:val="00467F02"/>
    <w:rsid w:val="00470DB6"/>
    <w:rsid w:val="00473AA7"/>
    <w:rsid w:val="0047408C"/>
    <w:rsid w:val="00474531"/>
    <w:rsid w:val="00475077"/>
    <w:rsid w:val="00475695"/>
    <w:rsid w:val="00475BC5"/>
    <w:rsid w:val="00482E39"/>
    <w:rsid w:val="004842ED"/>
    <w:rsid w:val="0049576A"/>
    <w:rsid w:val="00496497"/>
    <w:rsid w:val="004A6446"/>
    <w:rsid w:val="004B3EBC"/>
    <w:rsid w:val="004B44C3"/>
    <w:rsid w:val="004B53FF"/>
    <w:rsid w:val="004C6426"/>
    <w:rsid w:val="004C7381"/>
    <w:rsid w:val="004D09B4"/>
    <w:rsid w:val="004D2310"/>
    <w:rsid w:val="004D3357"/>
    <w:rsid w:val="004D4851"/>
    <w:rsid w:val="004D6E34"/>
    <w:rsid w:val="004D6E4E"/>
    <w:rsid w:val="004E275D"/>
    <w:rsid w:val="004F48A0"/>
    <w:rsid w:val="005025C5"/>
    <w:rsid w:val="00504701"/>
    <w:rsid w:val="00505138"/>
    <w:rsid w:val="00505945"/>
    <w:rsid w:val="00505DC5"/>
    <w:rsid w:val="00507AE7"/>
    <w:rsid w:val="005133A5"/>
    <w:rsid w:val="00515E9F"/>
    <w:rsid w:val="0052095B"/>
    <w:rsid w:val="005230B3"/>
    <w:rsid w:val="00523704"/>
    <w:rsid w:val="00525A20"/>
    <w:rsid w:val="005273C6"/>
    <w:rsid w:val="005307B9"/>
    <w:rsid w:val="00531A1E"/>
    <w:rsid w:val="00532175"/>
    <w:rsid w:val="0053345E"/>
    <w:rsid w:val="00533791"/>
    <w:rsid w:val="005347EC"/>
    <w:rsid w:val="00537273"/>
    <w:rsid w:val="0053742F"/>
    <w:rsid w:val="0054101D"/>
    <w:rsid w:val="00542790"/>
    <w:rsid w:val="00543DB6"/>
    <w:rsid w:val="00547122"/>
    <w:rsid w:val="00557E2B"/>
    <w:rsid w:val="00561609"/>
    <w:rsid w:val="00565DB7"/>
    <w:rsid w:val="00567883"/>
    <w:rsid w:val="00567F3E"/>
    <w:rsid w:val="00575BAB"/>
    <w:rsid w:val="00577A59"/>
    <w:rsid w:val="00577B40"/>
    <w:rsid w:val="00585D1D"/>
    <w:rsid w:val="00591A6D"/>
    <w:rsid w:val="005936F5"/>
    <w:rsid w:val="005A3DA7"/>
    <w:rsid w:val="005B0379"/>
    <w:rsid w:val="005B0A29"/>
    <w:rsid w:val="005B10D5"/>
    <w:rsid w:val="005B336D"/>
    <w:rsid w:val="005B4734"/>
    <w:rsid w:val="005B5BD8"/>
    <w:rsid w:val="005B7122"/>
    <w:rsid w:val="005C1B88"/>
    <w:rsid w:val="005C1CCA"/>
    <w:rsid w:val="005C3F74"/>
    <w:rsid w:val="005C6019"/>
    <w:rsid w:val="005C7600"/>
    <w:rsid w:val="005C7DEA"/>
    <w:rsid w:val="005D076B"/>
    <w:rsid w:val="005D4AB9"/>
    <w:rsid w:val="005D4BB3"/>
    <w:rsid w:val="005D5C38"/>
    <w:rsid w:val="005E0877"/>
    <w:rsid w:val="005E12C9"/>
    <w:rsid w:val="005E26F7"/>
    <w:rsid w:val="005E3396"/>
    <w:rsid w:val="005E3E3F"/>
    <w:rsid w:val="005F4B20"/>
    <w:rsid w:val="00600509"/>
    <w:rsid w:val="00600979"/>
    <w:rsid w:val="00604E55"/>
    <w:rsid w:val="00605257"/>
    <w:rsid w:val="00606785"/>
    <w:rsid w:val="00611EC4"/>
    <w:rsid w:val="006128C1"/>
    <w:rsid w:val="006150DC"/>
    <w:rsid w:val="006257CB"/>
    <w:rsid w:val="00626C86"/>
    <w:rsid w:val="00626D38"/>
    <w:rsid w:val="00633DD1"/>
    <w:rsid w:val="00635247"/>
    <w:rsid w:val="00636A6F"/>
    <w:rsid w:val="0064042C"/>
    <w:rsid w:val="006443EC"/>
    <w:rsid w:val="0064492D"/>
    <w:rsid w:val="00646CC3"/>
    <w:rsid w:val="0065598C"/>
    <w:rsid w:val="00661276"/>
    <w:rsid w:val="006628DC"/>
    <w:rsid w:val="00665435"/>
    <w:rsid w:val="0066623A"/>
    <w:rsid w:val="00672029"/>
    <w:rsid w:val="00672526"/>
    <w:rsid w:val="006753B7"/>
    <w:rsid w:val="006825D5"/>
    <w:rsid w:val="00686FFD"/>
    <w:rsid w:val="006A00EF"/>
    <w:rsid w:val="006A0957"/>
    <w:rsid w:val="006A1637"/>
    <w:rsid w:val="006A17E3"/>
    <w:rsid w:val="006A1CF2"/>
    <w:rsid w:val="006A7AEF"/>
    <w:rsid w:val="006B0A0C"/>
    <w:rsid w:val="006B0F7B"/>
    <w:rsid w:val="006B2866"/>
    <w:rsid w:val="006B31CF"/>
    <w:rsid w:val="006B766E"/>
    <w:rsid w:val="006C7F0A"/>
    <w:rsid w:val="006D00EB"/>
    <w:rsid w:val="006D6BF6"/>
    <w:rsid w:val="006E51D3"/>
    <w:rsid w:val="006E6C70"/>
    <w:rsid w:val="006F1B32"/>
    <w:rsid w:val="006F1E7B"/>
    <w:rsid w:val="006F2800"/>
    <w:rsid w:val="006F4AF2"/>
    <w:rsid w:val="006F4E03"/>
    <w:rsid w:val="006F4F03"/>
    <w:rsid w:val="007026F6"/>
    <w:rsid w:val="0070301F"/>
    <w:rsid w:val="00705659"/>
    <w:rsid w:val="00710920"/>
    <w:rsid w:val="00711623"/>
    <w:rsid w:val="007134E1"/>
    <w:rsid w:val="007151A9"/>
    <w:rsid w:val="00721888"/>
    <w:rsid w:val="007222B8"/>
    <w:rsid w:val="007237DA"/>
    <w:rsid w:val="00725131"/>
    <w:rsid w:val="00725D9B"/>
    <w:rsid w:val="00727454"/>
    <w:rsid w:val="00727685"/>
    <w:rsid w:val="00727972"/>
    <w:rsid w:val="00730D9B"/>
    <w:rsid w:val="0073264A"/>
    <w:rsid w:val="007424DF"/>
    <w:rsid w:val="00745A80"/>
    <w:rsid w:val="00746407"/>
    <w:rsid w:val="00754632"/>
    <w:rsid w:val="00755D69"/>
    <w:rsid w:val="00765964"/>
    <w:rsid w:val="00767DBD"/>
    <w:rsid w:val="00770794"/>
    <w:rsid w:val="00771662"/>
    <w:rsid w:val="00776702"/>
    <w:rsid w:val="007803DB"/>
    <w:rsid w:val="00781DC9"/>
    <w:rsid w:val="007823DC"/>
    <w:rsid w:val="00786A9E"/>
    <w:rsid w:val="00786B45"/>
    <w:rsid w:val="00786E3B"/>
    <w:rsid w:val="00797612"/>
    <w:rsid w:val="00797E43"/>
    <w:rsid w:val="007A2D6C"/>
    <w:rsid w:val="007A7F38"/>
    <w:rsid w:val="007B0F27"/>
    <w:rsid w:val="007B64BA"/>
    <w:rsid w:val="007B786B"/>
    <w:rsid w:val="007C03C6"/>
    <w:rsid w:val="007C3AB9"/>
    <w:rsid w:val="007C55DB"/>
    <w:rsid w:val="007C7E6E"/>
    <w:rsid w:val="007D43EB"/>
    <w:rsid w:val="007E23F0"/>
    <w:rsid w:val="007E340F"/>
    <w:rsid w:val="007E3A29"/>
    <w:rsid w:val="007E3EA6"/>
    <w:rsid w:val="007E4BDF"/>
    <w:rsid w:val="007E505D"/>
    <w:rsid w:val="007E62C7"/>
    <w:rsid w:val="007E6450"/>
    <w:rsid w:val="007E7E8C"/>
    <w:rsid w:val="007F2809"/>
    <w:rsid w:val="007F33F8"/>
    <w:rsid w:val="007F3F10"/>
    <w:rsid w:val="00800712"/>
    <w:rsid w:val="00803580"/>
    <w:rsid w:val="008056B5"/>
    <w:rsid w:val="00807CE2"/>
    <w:rsid w:val="008107DF"/>
    <w:rsid w:val="00811864"/>
    <w:rsid w:val="0081217C"/>
    <w:rsid w:val="00814FF8"/>
    <w:rsid w:val="008151AF"/>
    <w:rsid w:val="00817825"/>
    <w:rsid w:val="00820170"/>
    <w:rsid w:val="00823EC5"/>
    <w:rsid w:val="00823ECB"/>
    <w:rsid w:val="0082565F"/>
    <w:rsid w:val="00826220"/>
    <w:rsid w:val="00827CEA"/>
    <w:rsid w:val="008377E5"/>
    <w:rsid w:val="00841077"/>
    <w:rsid w:val="0084375B"/>
    <w:rsid w:val="0084651A"/>
    <w:rsid w:val="0085175E"/>
    <w:rsid w:val="008517E7"/>
    <w:rsid w:val="0085757B"/>
    <w:rsid w:val="00857D59"/>
    <w:rsid w:val="00865285"/>
    <w:rsid w:val="00871039"/>
    <w:rsid w:val="00873F3D"/>
    <w:rsid w:val="008751FA"/>
    <w:rsid w:val="0087657C"/>
    <w:rsid w:val="0087763A"/>
    <w:rsid w:val="00880FF0"/>
    <w:rsid w:val="00882070"/>
    <w:rsid w:val="00886754"/>
    <w:rsid w:val="00887646"/>
    <w:rsid w:val="008924A2"/>
    <w:rsid w:val="008979B4"/>
    <w:rsid w:val="008A0AF4"/>
    <w:rsid w:val="008A4CE2"/>
    <w:rsid w:val="008A7CEB"/>
    <w:rsid w:val="008B0786"/>
    <w:rsid w:val="008B1AE7"/>
    <w:rsid w:val="008B3FA7"/>
    <w:rsid w:val="008B47D7"/>
    <w:rsid w:val="008C248D"/>
    <w:rsid w:val="008C2757"/>
    <w:rsid w:val="008C28DD"/>
    <w:rsid w:val="008C6530"/>
    <w:rsid w:val="008D2CE2"/>
    <w:rsid w:val="008D4450"/>
    <w:rsid w:val="008E080D"/>
    <w:rsid w:val="008E1C5C"/>
    <w:rsid w:val="008E2590"/>
    <w:rsid w:val="008E658D"/>
    <w:rsid w:val="008E7B66"/>
    <w:rsid w:val="008F090F"/>
    <w:rsid w:val="008F7D96"/>
    <w:rsid w:val="00901DDD"/>
    <w:rsid w:val="00903EC2"/>
    <w:rsid w:val="0092199D"/>
    <w:rsid w:val="009244F2"/>
    <w:rsid w:val="00926A6A"/>
    <w:rsid w:val="00926D80"/>
    <w:rsid w:val="00927351"/>
    <w:rsid w:val="009416FE"/>
    <w:rsid w:val="009424C6"/>
    <w:rsid w:val="00943128"/>
    <w:rsid w:val="0094423F"/>
    <w:rsid w:val="00944280"/>
    <w:rsid w:val="00946CE5"/>
    <w:rsid w:val="00947C31"/>
    <w:rsid w:val="00950A99"/>
    <w:rsid w:val="00950D8B"/>
    <w:rsid w:val="009524B0"/>
    <w:rsid w:val="00952A6E"/>
    <w:rsid w:val="00953F77"/>
    <w:rsid w:val="00957163"/>
    <w:rsid w:val="00957370"/>
    <w:rsid w:val="00957459"/>
    <w:rsid w:val="00957478"/>
    <w:rsid w:val="009575AA"/>
    <w:rsid w:val="00960241"/>
    <w:rsid w:val="009625A0"/>
    <w:rsid w:val="00963FF6"/>
    <w:rsid w:val="009644A1"/>
    <w:rsid w:val="00970745"/>
    <w:rsid w:val="009778D1"/>
    <w:rsid w:val="0098218D"/>
    <w:rsid w:val="0098258B"/>
    <w:rsid w:val="009831FC"/>
    <w:rsid w:val="0098744A"/>
    <w:rsid w:val="00991D7E"/>
    <w:rsid w:val="00991FE1"/>
    <w:rsid w:val="00992A7B"/>
    <w:rsid w:val="0099349A"/>
    <w:rsid w:val="009935E2"/>
    <w:rsid w:val="00997195"/>
    <w:rsid w:val="009A15E8"/>
    <w:rsid w:val="009A3CC5"/>
    <w:rsid w:val="009A49F7"/>
    <w:rsid w:val="009A4A1E"/>
    <w:rsid w:val="009A4AB5"/>
    <w:rsid w:val="009A6A1E"/>
    <w:rsid w:val="009B4D85"/>
    <w:rsid w:val="009B568A"/>
    <w:rsid w:val="009B7176"/>
    <w:rsid w:val="009C006D"/>
    <w:rsid w:val="009C0A43"/>
    <w:rsid w:val="009C1457"/>
    <w:rsid w:val="009C20C2"/>
    <w:rsid w:val="009C5CE1"/>
    <w:rsid w:val="009C5D9F"/>
    <w:rsid w:val="009C79FF"/>
    <w:rsid w:val="009D1B0F"/>
    <w:rsid w:val="009D1CC2"/>
    <w:rsid w:val="009D3B0C"/>
    <w:rsid w:val="009D43C6"/>
    <w:rsid w:val="009E2EA3"/>
    <w:rsid w:val="009E7DB4"/>
    <w:rsid w:val="009F219D"/>
    <w:rsid w:val="009F22C8"/>
    <w:rsid w:val="009F493C"/>
    <w:rsid w:val="009F4EFF"/>
    <w:rsid w:val="00A00204"/>
    <w:rsid w:val="00A012DB"/>
    <w:rsid w:val="00A067A3"/>
    <w:rsid w:val="00A071B6"/>
    <w:rsid w:val="00A10F07"/>
    <w:rsid w:val="00A156B6"/>
    <w:rsid w:val="00A21AA5"/>
    <w:rsid w:val="00A24A17"/>
    <w:rsid w:val="00A3391C"/>
    <w:rsid w:val="00A34F98"/>
    <w:rsid w:val="00A36DAA"/>
    <w:rsid w:val="00A43949"/>
    <w:rsid w:val="00A446A4"/>
    <w:rsid w:val="00A44A51"/>
    <w:rsid w:val="00A47B64"/>
    <w:rsid w:val="00A50BE0"/>
    <w:rsid w:val="00A51E04"/>
    <w:rsid w:val="00A54385"/>
    <w:rsid w:val="00A54FD6"/>
    <w:rsid w:val="00A56B19"/>
    <w:rsid w:val="00A57A3B"/>
    <w:rsid w:val="00A6004A"/>
    <w:rsid w:val="00A60A5A"/>
    <w:rsid w:val="00A6510E"/>
    <w:rsid w:val="00A7128F"/>
    <w:rsid w:val="00A72A0D"/>
    <w:rsid w:val="00A76BF7"/>
    <w:rsid w:val="00A81414"/>
    <w:rsid w:val="00A8172D"/>
    <w:rsid w:val="00A82222"/>
    <w:rsid w:val="00A83281"/>
    <w:rsid w:val="00A848F2"/>
    <w:rsid w:val="00A9487A"/>
    <w:rsid w:val="00A968B3"/>
    <w:rsid w:val="00A96A44"/>
    <w:rsid w:val="00A97145"/>
    <w:rsid w:val="00AA05CA"/>
    <w:rsid w:val="00AA0749"/>
    <w:rsid w:val="00AA347C"/>
    <w:rsid w:val="00AB2CF2"/>
    <w:rsid w:val="00AB5075"/>
    <w:rsid w:val="00AB5F05"/>
    <w:rsid w:val="00AC1FD1"/>
    <w:rsid w:val="00AC4BF3"/>
    <w:rsid w:val="00AC7E3E"/>
    <w:rsid w:val="00AD2D3D"/>
    <w:rsid w:val="00AD7444"/>
    <w:rsid w:val="00AE2B09"/>
    <w:rsid w:val="00AE2C17"/>
    <w:rsid w:val="00AE368F"/>
    <w:rsid w:val="00AE3C9B"/>
    <w:rsid w:val="00AE512E"/>
    <w:rsid w:val="00AF2994"/>
    <w:rsid w:val="00AF3C5D"/>
    <w:rsid w:val="00AF4044"/>
    <w:rsid w:val="00AF6876"/>
    <w:rsid w:val="00AF6FD0"/>
    <w:rsid w:val="00B00286"/>
    <w:rsid w:val="00B00FB4"/>
    <w:rsid w:val="00B01E6A"/>
    <w:rsid w:val="00B023E0"/>
    <w:rsid w:val="00B107BB"/>
    <w:rsid w:val="00B131AD"/>
    <w:rsid w:val="00B15E1D"/>
    <w:rsid w:val="00B16E96"/>
    <w:rsid w:val="00B17487"/>
    <w:rsid w:val="00B22E1A"/>
    <w:rsid w:val="00B2673B"/>
    <w:rsid w:val="00B27A7F"/>
    <w:rsid w:val="00B33D86"/>
    <w:rsid w:val="00B402F1"/>
    <w:rsid w:val="00B40A5C"/>
    <w:rsid w:val="00B40FF7"/>
    <w:rsid w:val="00B43B16"/>
    <w:rsid w:val="00B46083"/>
    <w:rsid w:val="00B60775"/>
    <w:rsid w:val="00B61FA4"/>
    <w:rsid w:val="00B62CFD"/>
    <w:rsid w:val="00B64E8F"/>
    <w:rsid w:val="00B65F60"/>
    <w:rsid w:val="00B72B01"/>
    <w:rsid w:val="00B72D0C"/>
    <w:rsid w:val="00B74B29"/>
    <w:rsid w:val="00B756FD"/>
    <w:rsid w:val="00B75C7B"/>
    <w:rsid w:val="00B766D4"/>
    <w:rsid w:val="00B80E2F"/>
    <w:rsid w:val="00B81B80"/>
    <w:rsid w:val="00B822DE"/>
    <w:rsid w:val="00B842AA"/>
    <w:rsid w:val="00B90448"/>
    <w:rsid w:val="00B9103E"/>
    <w:rsid w:val="00B91B03"/>
    <w:rsid w:val="00B93635"/>
    <w:rsid w:val="00B93DB2"/>
    <w:rsid w:val="00BA0531"/>
    <w:rsid w:val="00BA1F88"/>
    <w:rsid w:val="00BA2BA1"/>
    <w:rsid w:val="00BA59CD"/>
    <w:rsid w:val="00BB55DF"/>
    <w:rsid w:val="00BB5EF8"/>
    <w:rsid w:val="00BC3826"/>
    <w:rsid w:val="00BC6331"/>
    <w:rsid w:val="00BC6BAA"/>
    <w:rsid w:val="00BE40AE"/>
    <w:rsid w:val="00BF10FC"/>
    <w:rsid w:val="00BF3C89"/>
    <w:rsid w:val="00BF7D64"/>
    <w:rsid w:val="00C031C5"/>
    <w:rsid w:val="00C04F50"/>
    <w:rsid w:val="00C06194"/>
    <w:rsid w:val="00C136CB"/>
    <w:rsid w:val="00C25207"/>
    <w:rsid w:val="00C27F16"/>
    <w:rsid w:val="00C3066B"/>
    <w:rsid w:val="00C31BCD"/>
    <w:rsid w:val="00C31FFB"/>
    <w:rsid w:val="00C33054"/>
    <w:rsid w:val="00C367E1"/>
    <w:rsid w:val="00C374BC"/>
    <w:rsid w:val="00C406B7"/>
    <w:rsid w:val="00C41020"/>
    <w:rsid w:val="00C4468B"/>
    <w:rsid w:val="00C4788E"/>
    <w:rsid w:val="00C50438"/>
    <w:rsid w:val="00C611C0"/>
    <w:rsid w:val="00C62F05"/>
    <w:rsid w:val="00C64112"/>
    <w:rsid w:val="00C64EF7"/>
    <w:rsid w:val="00C71997"/>
    <w:rsid w:val="00C722D4"/>
    <w:rsid w:val="00C903CB"/>
    <w:rsid w:val="00C91443"/>
    <w:rsid w:val="00C92344"/>
    <w:rsid w:val="00C92839"/>
    <w:rsid w:val="00C97097"/>
    <w:rsid w:val="00CA015A"/>
    <w:rsid w:val="00CA020F"/>
    <w:rsid w:val="00CA1065"/>
    <w:rsid w:val="00CA1528"/>
    <w:rsid w:val="00CA1EAD"/>
    <w:rsid w:val="00CA2D9A"/>
    <w:rsid w:val="00CA38E9"/>
    <w:rsid w:val="00CA6503"/>
    <w:rsid w:val="00CB006F"/>
    <w:rsid w:val="00CB1E8A"/>
    <w:rsid w:val="00CB530B"/>
    <w:rsid w:val="00CB75A9"/>
    <w:rsid w:val="00CB7B77"/>
    <w:rsid w:val="00CC2574"/>
    <w:rsid w:val="00CC46CF"/>
    <w:rsid w:val="00CC53AF"/>
    <w:rsid w:val="00CC6F68"/>
    <w:rsid w:val="00CC7F14"/>
    <w:rsid w:val="00CD5632"/>
    <w:rsid w:val="00CD5F40"/>
    <w:rsid w:val="00CD7287"/>
    <w:rsid w:val="00CE3426"/>
    <w:rsid w:val="00CF1EC6"/>
    <w:rsid w:val="00CF372D"/>
    <w:rsid w:val="00CF3A5E"/>
    <w:rsid w:val="00CF52D9"/>
    <w:rsid w:val="00CF7DEC"/>
    <w:rsid w:val="00D01C72"/>
    <w:rsid w:val="00D0212A"/>
    <w:rsid w:val="00D02CAE"/>
    <w:rsid w:val="00D07C65"/>
    <w:rsid w:val="00D21980"/>
    <w:rsid w:val="00D2257A"/>
    <w:rsid w:val="00D2392D"/>
    <w:rsid w:val="00D24DA4"/>
    <w:rsid w:val="00D26F12"/>
    <w:rsid w:val="00D2799B"/>
    <w:rsid w:val="00D35124"/>
    <w:rsid w:val="00D46ADC"/>
    <w:rsid w:val="00D637D4"/>
    <w:rsid w:val="00D653EA"/>
    <w:rsid w:val="00D668CD"/>
    <w:rsid w:val="00D7359A"/>
    <w:rsid w:val="00D83D00"/>
    <w:rsid w:val="00D858F5"/>
    <w:rsid w:val="00D86A9B"/>
    <w:rsid w:val="00D86EEC"/>
    <w:rsid w:val="00D92715"/>
    <w:rsid w:val="00DA1C0E"/>
    <w:rsid w:val="00DA322B"/>
    <w:rsid w:val="00DA71FF"/>
    <w:rsid w:val="00DB0763"/>
    <w:rsid w:val="00DB0E7B"/>
    <w:rsid w:val="00DB2546"/>
    <w:rsid w:val="00DB2E5D"/>
    <w:rsid w:val="00DB36E4"/>
    <w:rsid w:val="00DB406D"/>
    <w:rsid w:val="00DB4320"/>
    <w:rsid w:val="00DB4798"/>
    <w:rsid w:val="00DB5803"/>
    <w:rsid w:val="00DB692D"/>
    <w:rsid w:val="00DC0F03"/>
    <w:rsid w:val="00DC1DD0"/>
    <w:rsid w:val="00DC46C7"/>
    <w:rsid w:val="00DC750F"/>
    <w:rsid w:val="00DD3C99"/>
    <w:rsid w:val="00DD3D3A"/>
    <w:rsid w:val="00DE1CDE"/>
    <w:rsid w:val="00DE2C62"/>
    <w:rsid w:val="00DE3433"/>
    <w:rsid w:val="00DE69CE"/>
    <w:rsid w:val="00DF3964"/>
    <w:rsid w:val="00DF4CCF"/>
    <w:rsid w:val="00DF6F99"/>
    <w:rsid w:val="00DF72F2"/>
    <w:rsid w:val="00E01D60"/>
    <w:rsid w:val="00E04EE2"/>
    <w:rsid w:val="00E06550"/>
    <w:rsid w:val="00E15E95"/>
    <w:rsid w:val="00E23EB0"/>
    <w:rsid w:val="00E323E1"/>
    <w:rsid w:val="00E34C2F"/>
    <w:rsid w:val="00E5122E"/>
    <w:rsid w:val="00E517B2"/>
    <w:rsid w:val="00E53A29"/>
    <w:rsid w:val="00E53C0E"/>
    <w:rsid w:val="00E6274C"/>
    <w:rsid w:val="00E63086"/>
    <w:rsid w:val="00E6465E"/>
    <w:rsid w:val="00E6662C"/>
    <w:rsid w:val="00E668FA"/>
    <w:rsid w:val="00E723EC"/>
    <w:rsid w:val="00E741B6"/>
    <w:rsid w:val="00E74D08"/>
    <w:rsid w:val="00E74D28"/>
    <w:rsid w:val="00E76607"/>
    <w:rsid w:val="00E8100C"/>
    <w:rsid w:val="00E81CA4"/>
    <w:rsid w:val="00E81D8D"/>
    <w:rsid w:val="00E8364A"/>
    <w:rsid w:val="00E83D3E"/>
    <w:rsid w:val="00E84A76"/>
    <w:rsid w:val="00E875DC"/>
    <w:rsid w:val="00E901C7"/>
    <w:rsid w:val="00E90C50"/>
    <w:rsid w:val="00E9312B"/>
    <w:rsid w:val="00E967D6"/>
    <w:rsid w:val="00EA365D"/>
    <w:rsid w:val="00EA3CB4"/>
    <w:rsid w:val="00EB0953"/>
    <w:rsid w:val="00EB1C6A"/>
    <w:rsid w:val="00EB435D"/>
    <w:rsid w:val="00EB5984"/>
    <w:rsid w:val="00EC358E"/>
    <w:rsid w:val="00EC533F"/>
    <w:rsid w:val="00EC5E94"/>
    <w:rsid w:val="00ED0BDA"/>
    <w:rsid w:val="00ED0C02"/>
    <w:rsid w:val="00ED23D5"/>
    <w:rsid w:val="00ED2A2C"/>
    <w:rsid w:val="00ED596A"/>
    <w:rsid w:val="00ED6487"/>
    <w:rsid w:val="00EE2AC6"/>
    <w:rsid w:val="00EE7385"/>
    <w:rsid w:val="00EE7416"/>
    <w:rsid w:val="00EF0A7D"/>
    <w:rsid w:val="00EF1F53"/>
    <w:rsid w:val="00EF20BD"/>
    <w:rsid w:val="00EF22CE"/>
    <w:rsid w:val="00EF7C84"/>
    <w:rsid w:val="00F03BF1"/>
    <w:rsid w:val="00F03E0B"/>
    <w:rsid w:val="00F06676"/>
    <w:rsid w:val="00F06B16"/>
    <w:rsid w:val="00F071A0"/>
    <w:rsid w:val="00F116A3"/>
    <w:rsid w:val="00F14714"/>
    <w:rsid w:val="00F16719"/>
    <w:rsid w:val="00F17A22"/>
    <w:rsid w:val="00F23047"/>
    <w:rsid w:val="00F2727D"/>
    <w:rsid w:val="00F3162D"/>
    <w:rsid w:val="00F3308B"/>
    <w:rsid w:val="00F34B5F"/>
    <w:rsid w:val="00F3502D"/>
    <w:rsid w:val="00F4049D"/>
    <w:rsid w:val="00F4102F"/>
    <w:rsid w:val="00F4183F"/>
    <w:rsid w:val="00F43C9F"/>
    <w:rsid w:val="00F465F9"/>
    <w:rsid w:val="00F50039"/>
    <w:rsid w:val="00F5005E"/>
    <w:rsid w:val="00F51CC6"/>
    <w:rsid w:val="00F53ED4"/>
    <w:rsid w:val="00F6169B"/>
    <w:rsid w:val="00F631E5"/>
    <w:rsid w:val="00F63545"/>
    <w:rsid w:val="00F6399D"/>
    <w:rsid w:val="00F639DB"/>
    <w:rsid w:val="00F63A5F"/>
    <w:rsid w:val="00F71B58"/>
    <w:rsid w:val="00F72EA1"/>
    <w:rsid w:val="00F76948"/>
    <w:rsid w:val="00F772E9"/>
    <w:rsid w:val="00F77612"/>
    <w:rsid w:val="00F8223E"/>
    <w:rsid w:val="00F869D8"/>
    <w:rsid w:val="00F9118C"/>
    <w:rsid w:val="00F9143F"/>
    <w:rsid w:val="00F923CA"/>
    <w:rsid w:val="00F944DA"/>
    <w:rsid w:val="00FA0D8C"/>
    <w:rsid w:val="00FA35BF"/>
    <w:rsid w:val="00FA41E1"/>
    <w:rsid w:val="00FA4A87"/>
    <w:rsid w:val="00FA537C"/>
    <w:rsid w:val="00FB1028"/>
    <w:rsid w:val="00FB1854"/>
    <w:rsid w:val="00FB2D94"/>
    <w:rsid w:val="00FB3C0A"/>
    <w:rsid w:val="00FC017B"/>
    <w:rsid w:val="00FC2E17"/>
    <w:rsid w:val="00FC3B6B"/>
    <w:rsid w:val="00FD0775"/>
    <w:rsid w:val="00FE06F9"/>
    <w:rsid w:val="00FE40B8"/>
    <w:rsid w:val="00FF3E1F"/>
    <w:rsid w:val="00FF41C1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JE\Lokale%20indstillinger\Temp\BK-tomt%20dokument%20m%20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E047EB2EAD4224ADBC3958DEE8E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3DDC8-65F3-4FE2-83FF-81FA9B1850AC}"/>
      </w:docPartPr>
      <w:docPartBody>
        <w:p w:rsidR="007D2018" w:rsidRDefault="00DF6632" w:rsidP="00DF6632">
          <w:pPr>
            <w:pStyle w:val="03E047EB2EAD4224ADBC3958DEE8EE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F6632"/>
    <w:rsid w:val="00295EDD"/>
    <w:rsid w:val="00467A35"/>
    <w:rsid w:val="005D006B"/>
    <w:rsid w:val="007D2018"/>
    <w:rsid w:val="00AF1FA3"/>
    <w:rsid w:val="00C5465E"/>
    <w:rsid w:val="00DF6632"/>
    <w:rsid w:val="00E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64234DF407B44B88F64AED2675460ED">
    <w:name w:val="B64234DF407B44B88F64AED2675460ED"/>
    <w:rsid w:val="00DF6632"/>
  </w:style>
  <w:style w:type="paragraph" w:customStyle="1" w:styleId="9CB8B8F1754742F1B410C718EB505E4C">
    <w:name w:val="9CB8B8F1754742F1B410C718EB505E4C"/>
    <w:rsid w:val="00DF6632"/>
  </w:style>
  <w:style w:type="paragraph" w:customStyle="1" w:styleId="FC9A2EFD402A4A798BEE16B9C188B406">
    <w:name w:val="FC9A2EFD402A4A798BEE16B9C188B406"/>
    <w:rsid w:val="00DF6632"/>
  </w:style>
  <w:style w:type="paragraph" w:customStyle="1" w:styleId="B62A6F6134C84DC4BCBF078F5649DCEA">
    <w:name w:val="B62A6F6134C84DC4BCBF078F5649DCEA"/>
    <w:rsid w:val="00DF6632"/>
  </w:style>
  <w:style w:type="paragraph" w:customStyle="1" w:styleId="82C7D9A666404C648641496A116A2AB1">
    <w:name w:val="82C7D9A666404C648641496A116A2AB1"/>
    <w:rsid w:val="00DF6632"/>
  </w:style>
  <w:style w:type="paragraph" w:customStyle="1" w:styleId="C705550013084226899FAFCFC3E4CCA8">
    <w:name w:val="C705550013084226899FAFCFC3E4CCA8"/>
    <w:rsid w:val="00DF6632"/>
  </w:style>
  <w:style w:type="paragraph" w:customStyle="1" w:styleId="F3530B8CF59B4633B4E86EDA02571F98">
    <w:name w:val="F3530B8CF59B4633B4E86EDA02571F98"/>
    <w:rsid w:val="00DF6632"/>
  </w:style>
  <w:style w:type="paragraph" w:customStyle="1" w:styleId="B9D72E27AB3741D48DDCD61DF6FAEAA6">
    <w:name w:val="B9D72E27AB3741D48DDCD61DF6FAEAA6"/>
    <w:rsid w:val="00DF6632"/>
  </w:style>
  <w:style w:type="paragraph" w:customStyle="1" w:styleId="03E047EB2EAD4224ADBC3958DEE8EE0B">
    <w:name w:val="03E047EB2EAD4224ADBC3958DEE8EE0B"/>
    <w:rsid w:val="00DF66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71F2-9D58-49C3-AB6E-40905603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BK-tomt dokument m logo</Template>
  <TotalTime>606</TotalTime>
  <Pages>5</Pages>
  <Words>1281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Fælleskommunale Sundhedssekretariat</vt:lpstr>
    </vt:vector>
  </TitlesOfParts>
  <Company>Bysted A/S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Fælleskommunale Sundhedssekretariat</dc:title>
  <dc:creator>Trine Graarup Jensen</dc:creator>
  <cp:lastModifiedBy>Maria Christina Fosnæs Thorsager</cp:lastModifiedBy>
  <cp:revision>25</cp:revision>
  <cp:lastPrinted>2013-06-17T09:40:00Z</cp:lastPrinted>
  <dcterms:created xsi:type="dcterms:W3CDTF">2013-06-20T14:19:00Z</dcterms:created>
  <dcterms:modified xsi:type="dcterms:W3CDTF">2013-06-25T12:45:00Z</dcterms:modified>
</cp:coreProperties>
</file>